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53EB3" w14:textId="77777777" w:rsidR="004023F9" w:rsidRPr="009D460B" w:rsidRDefault="004023F9" w:rsidP="00290094">
      <w:pPr>
        <w:contextualSpacing/>
        <w:jc w:val="center"/>
        <w:rPr>
          <w:rFonts w:ascii="Times New Roman" w:hAnsi="Times New Roman" w:cs="Times New Roman"/>
          <w:b/>
          <w:sz w:val="20"/>
          <w:szCs w:val="28"/>
          <w:lang w:val="en-US"/>
        </w:rPr>
      </w:pPr>
    </w:p>
    <w:p w14:paraId="174348AC" w14:textId="77777777" w:rsidR="004023F9" w:rsidRPr="004023F9" w:rsidRDefault="004023F9" w:rsidP="00290094">
      <w:pPr>
        <w:contextualSpacing/>
        <w:jc w:val="center"/>
        <w:rPr>
          <w:rFonts w:ascii="Times New Roman" w:hAnsi="Times New Roman" w:cs="Times New Roman"/>
          <w:b/>
          <w:sz w:val="20"/>
          <w:szCs w:val="28"/>
          <w:lang w:val="kk-KZ"/>
        </w:rPr>
      </w:pPr>
    </w:p>
    <w:p w14:paraId="0B47BAB1" w14:textId="77777777" w:rsidR="004023F9" w:rsidRPr="004023F9" w:rsidRDefault="004023F9" w:rsidP="00290094">
      <w:pPr>
        <w:contextualSpacing/>
        <w:jc w:val="center"/>
        <w:rPr>
          <w:rFonts w:ascii="Times New Roman" w:hAnsi="Times New Roman" w:cs="Times New Roman"/>
          <w:b/>
          <w:sz w:val="20"/>
          <w:szCs w:val="28"/>
          <w:lang w:val="kk-KZ"/>
        </w:rPr>
      </w:pPr>
    </w:p>
    <w:p w14:paraId="59D1C15C" w14:textId="77777777" w:rsidR="004023F9" w:rsidRPr="004023F9" w:rsidRDefault="004023F9" w:rsidP="00290094">
      <w:pPr>
        <w:contextualSpacing/>
        <w:jc w:val="center"/>
        <w:rPr>
          <w:rFonts w:ascii="Times New Roman" w:hAnsi="Times New Roman" w:cs="Times New Roman"/>
          <w:b/>
          <w:sz w:val="20"/>
          <w:szCs w:val="28"/>
          <w:lang w:val="kk-KZ"/>
        </w:rPr>
      </w:pPr>
    </w:p>
    <w:p w14:paraId="5EF3D4F1" w14:textId="77777777" w:rsidR="007E77CB" w:rsidRDefault="007E77CB" w:rsidP="007E77CB">
      <w:pPr>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t>«</w:t>
      </w:r>
      <w:r w:rsidRPr="00D17F59">
        <w:rPr>
          <w:rFonts w:ascii="Times New Roman" w:hAnsi="Times New Roman" w:cs="Times New Roman"/>
          <w:b/>
          <w:sz w:val="28"/>
          <w:szCs w:val="28"/>
          <w:lang w:val="kk-KZ"/>
        </w:rPr>
        <w:t>Хабарламалар нысандарын және Мемлекеттік органдардың хабарламаларды қабылдау қағидаларын бекіту туралы, сондай-ақ хабарламаларды қабылдауды жүзеге асыратын мемлекеттік органдарды айқындау туралы</w:t>
      </w:r>
      <w:r>
        <w:rPr>
          <w:rFonts w:ascii="Times New Roman" w:hAnsi="Times New Roman" w:cs="Times New Roman"/>
          <w:b/>
          <w:sz w:val="28"/>
          <w:szCs w:val="28"/>
          <w:lang w:val="kk-KZ"/>
        </w:rPr>
        <w:t>»</w:t>
      </w:r>
      <w:r w:rsidRPr="00D17F59">
        <w:rPr>
          <w:rFonts w:ascii="Times New Roman" w:hAnsi="Times New Roman" w:cs="Times New Roman"/>
          <w:b/>
          <w:sz w:val="28"/>
          <w:szCs w:val="28"/>
          <w:lang w:val="kk-KZ"/>
        </w:rPr>
        <w:t xml:space="preserve"> Қазақстан Республикасы Ұлттық экономика министрінің 2015 жылғы 6 қаңтардағы № 4 бұйрығына</w:t>
      </w:r>
    </w:p>
    <w:p w14:paraId="4B3CF851" w14:textId="0E66FA3F" w:rsidR="007E77CB" w:rsidRDefault="007E77CB" w:rsidP="007E77CB">
      <w:pPr>
        <w:contextualSpacing/>
        <w:jc w:val="center"/>
        <w:rPr>
          <w:rFonts w:ascii="Times New Roman" w:hAnsi="Times New Roman" w:cs="Times New Roman"/>
          <w:b/>
          <w:sz w:val="28"/>
          <w:szCs w:val="28"/>
          <w:lang w:val="kk-KZ"/>
        </w:rPr>
      </w:pPr>
      <w:r w:rsidRPr="00D17F59">
        <w:rPr>
          <w:rFonts w:ascii="Times New Roman" w:hAnsi="Times New Roman" w:cs="Times New Roman"/>
          <w:b/>
          <w:sz w:val="28"/>
          <w:szCs w:val="28"/>
          <w:lang w:val="kk-KZ"/>
        </w:rPr>
        <w:t xml:space="preserve"> </w:t>
      </w:r>
      <w:r>
        <w:rPr>
          <w:rFonts w:ascii="Times New Roman" w:hAnsi="Times New Roman" w:cs="Times New Roman"/>
          <w:b/>
          <w:sz w:val="28"/>
          <w:szCs w:val="28"/>
          <w:lang w:val="kk-KZ"/>
        </w:rPr>
        <w:t>ө</w:t>
      </w:r>
      <w:r w:rsidRPr="00C54830">
        <w:rPr>
          <w:rFonts w:ascii="Times New Roman" w:hAnsi="Times New Roman" w:cs="Times New Roman"/>
          <w:b/>
          <w:sz w:val="28"/>
          <w:szCs w:val="28"/>
          <w:lang w:val="kk-KZ"/>
        </w:rPr>
        <w:t>згерістер</w:t>
      </w:r>
      <w:r>
        <w:rPr>
          <w:rFonts w:ascii="Times New Roman" w:hAnsi="Times New Roman" w:cs="Times New Roman"/>
          <w:b/>
          <w:sz w:val="28"/>
          <w:szCs w:val="28"/>
          <w:lang w:val="kk-KZ"/>
        </w:rPr>
        <w:t xml:space="preserve"> </w:t>
      </w:r>
      <w:r w:rsidR="00AA7C47">
        <w:rPr>
          <w:rFonts w:ascii="Times New Roman" w:hAnsi="Times New Roman" w:cs="Times New Roman"/>
          <w:b/>
          <w:sz w:val="28"/>
          <w:szCs w:val="28"/>
          <w:lang w:val="kk-KZ"/>
        </w:rPr>
        <w:t xml:space="preserve">мен </w:t>
      </w:r>
      <w:r>
        <w:rPr>
          <w:rFonts w:ascii="Times New Roman" w:hAnsi="Times New Roman" w:cs="Times New Roman"/>
          <w:b/>
          <w:sz w:val="28"/>
          <w:szCs w:val="28"/>
          <w:lang w:val="kk-KZ"/>
        </w:rPr>
        <w:t>толықт</w:t>
      </w:r>
      <w:r w:rsidR="00AA7C47">
        <w:rPr>
          <w:rFonts w:ascii="Times New Roman" w:hAnsi="Times New Roman" w:cs="Times New Roman"/>
          <w:b/>
          <w:sz w:val="28"/>
          <w:szCs w:val="28"/>
          <w:lang w:val="kk-KZ"/>
        </w:rPr>
        <w:t>ы</w:t>
      </w:r>
      <w:r>
        <w:rPr>
          <w:rFonts w:ascii="Times New Roman" w:hAnsi="Times New Roman" w:cs="Times New Roman"/>
          <w:b/>
          <w:sz w:val="28"/>
          <w:szCs w:val="28"/>
          <w:lang w:val="kk-KZ"/>
        </w:rPr>
        <w:t>рулар</w:t>
      </w:r>
      <w:r w:rsidRPr="00C54830">
        <w:rPr>
          <w:rFonts w:ascii="Times New Roman" w:hAnsi="Times New Roman" w:cs="Times New Roman"/>
          <w:b/>
          <w:sz w:val="28"/>
          <w:szCs w:val="28"/>
          <w:lang w:val="kk-KZ"/>
        </w:rPr>
        <w:t xml:space="preserve"> </w:t>
      </w:r>
      <w:r w:rsidRPr="00D17F59">
        <w:rPr>
          <w:rFonts w:ascii="Times New Roman" w:hAnsi="Times New Roman" w:cs="Times New Roman"/>
          <w:b/>
          <w:sz w:val="28"/>
          <w:szCs w:val="28"/>
          <w:lang w:val="kk-KZ"/>
        </w:rPr>
        <w:t>енгізу туралы</w:t>
      </w:r>
    </w:p>
    <w:p w14:paraId="7D0F224D" w14:textId="77777777" w:rsidR="00290094" w:rsidRDefault="007E77CB" w:rsidP="00290094">
      <w:pPr>
        <w:contextualSpacing/>
        <w:jc w:val="center"/>
        <w:rPr>
          <w:rFonts w:ascii="Times New Roman" w:hAnsi="Times New Roman" w:cs="Times New Roman"/>
          <w:b/>
          <w:sz w:val="28"/>
          <w:szCs w:val="28"/>
          <w:lang w:val="kk-KZ"/>
        </w:rPr>
      </w:pPr>
      <w:r w:rsidDel="007E77CB">
        <w:rPr>
          <w:rFonts w:ascii="Times New Roman" w:hAnsi="Times New Roman" w:cs="Times New Roman"/>
          <w:b/>
          <w:sz w:val="28"/>
          <w:szCs w:val="28"/>
          <w:lang w:val="kk-KZ"/>
        </w:rPr>
        <w:t xml:space="preserve"> </w:t>
      </w:r>
    </w:p>
    <w:p w14:paraId="48A3CCDF" w14:textId="77777777" w:rsidR="00D17F59" w:rsidRPr="00290094" w:rsidRDefault="00D17F59" w:rsidP="00290094">
      <w:pPr>
        <w:contextualSpacing/>
        <w:jc w:val="center"/>
        <w:rPr>
          <w:rFonts w:ascii="Times New Roman" w:hAnsi="Times New Roman" w:cs="Times New Roman"/>
          <w:b/>
          <w:sz w:val="28"/>
          <w:szCs w:val="28"/>
          <w:lang w:val="kk-KZ"/>
        </w:rPr>
      </w:pPr>
    </w:p>
    <w:p w14:paraId="4EF76C3D" w14:textId="77777777" w:rsidR="007E77CB" w:rsidRPr="00290094" w:rsidRDefault="007E77CB" w:rsidP="007E77CB">
      <w:pPr>
        <w:ind w:left="1" w:firstLine="708"/>
        <w:contextualSpacing/>
        <w:rPr>
          <w:rFonts w:ascii="Times New Roman" w:hAnsi="Times New Roman" w:cs="Times New Roman"/>
          <w:b/>
          <w:sz w:val="28"/>
          <w:szCs w:val="28"/>
          <w:lang w:val="kk-KZ"/>
        </w:rPr>
      </w:pPr>
      <w:r w:rsidRPr="00290094">
        <w:rPr>
          <w:rFonts w:ascii="Times New Roman" w:hAnsi="Times New Roman" w:cs="Times New Roman"/>
          <w:b/>
          <w:sz w:val="28"/>
          <w:szCs w:val="28"/>
          <w:lang w:val="kk-KZ"/>
        </w:rPr>
        <w:t>БҰЙЫРАМЫН:</w:t>
      </w:r>
    </w:p>
    <w:p w14:paraId="05004937" w14:textId="60483CD5" w:rsidR="007E77CB" w:rsidRPr="00290094" w:rsidRDefault="007E77CB" w:rsidP="007E77CB">
      <w:pPr>
        <w:contextualSpacing/>
        <w:rPr>
          <w:rFonts w:ascii="Times New Roman" w:hAnsi="Times New Roman" w:cs="Times New Roman"/>
          <w:sz w:val="28"/>
          <w:szCs w:val="28"/>
          <w:lang w:val="kk-KZ"/>
        </w:rPr>
      </w:pPr>
      <w:r w:rsidRPr="00290094">
        <w:rPr>
          <w:rFonts w:ascii="Times New Roman" w:hAnsi="Times New Roman" w:cs="Times New Roman"/>
          <w:sz w:val="28"/>
          <w:szCs w:val="28"/>
          <w:lang w:val="kk-KZ"/>
        </w:rPr>
        <w:t xml:space="preserve">1. </w:t>
      </w:r>
      <w:r>
        <w:rPr>
          <w:rFonts w:ascii="Times New Roman" w:hAnsi="Times New Roman" w:cs="Times New Roman"/>
          <w:sz w:val="28"/>
          <w:szCs w:val="28"/>
          <w:lang w:val="kk-KZ"/>
        </w:rPr>
        <w:t>«</w:t>
      </w:r>
      <w:r w:rsidRPr="00290094">
        <w:rPr>
          <w:rFonts w:ascii="Times New Roman" w:hAnsi="Times New Roman" w:cs="Times New Roman"/>
          <w:sz w:val="28"/>
          <w:szCs w:val="28"/>
          <w:lang w:val="kk-KZ"/>
        </w:rPr>
        <w:t>Хабарламалар нысандарын және Мемлекеттік органдардың хабарламаларды қабылдау қағидаларын бекіту туралы, сондай-ақ хабарламаларды қабылдауды жүзеге асыратын мемлекеттік органдарды айқындау туралы</w:t>
      </w:r>
      <w:r>
        <w:rPr>
          <w:rFonts w:ascii="Times New Roman" w:hAnsi="Times New Roman" w:cs="Times New Roman"/>
          <w:sz w:val="28"/>
          <w:szCs w:val="28"/>
          <w:lang w:val="kk-KZ"/>
        </w:rPr>
        <w:t>»</w:t>
      </w:r>
      <w:r w:rsidRPr="00290094">
        <w:rPr>
          <w:rFonts w:ascii="Times New Roman" w:hAnsi="Times New Roman" w:cs="Times New Roman"/>
          <w:sz w:val="28"/>
          <w:szCs w:val="28"/>
          <w:lang w:val="kk-KZ"/>
        </w:rPr>
        <w:t xml:space="preserve"> Қазақстан Республикасы Ұлттық экономика министрінің 2015 жылғы 6 қаңтардағы № 4 бұйрығына (Нормативтік құқықтық актілерді мемлекеттік тіркеу тізілімінде № 10194 болып тіркелген) мынадай </w:t>
      </w:r>
      <w:r w:rsidR="00AA7C47">
        <w:rPr>
          <w:rFonts w:ascii="Times New Roman" w:hAnsi="Times New Roman" w:cs="Times New Roman"/>
          <w:sz w:val="28"/>
          <w:szCs w:val="28"/>
          <w:lang w:val="kk-KZ"/>
        </w:rPr>
        <w:t xml:space="preserve">өзгерістер мен </w:t>
      </w:r>
      <w:r w:rsidRPr="00290094">
        <w:rPr>
          <w:rFonts w:ascii="Times New Roman" w:hAnsi="Times New Roman" w:cs="Times New Roman"/>
          <w:sz w:val="28"/>
          <w:szCs w:val="28"/>
          <w:lang w:val="kk-KZ"/>
        </w:rPr>
        <w:t>толықтырулар енгізілсін:</w:t>
      </w:r>
    </w:p>
    <w:p w14:paraId="7705696A" w14:textId="1BF3C586" w:rsidR="007E77CB" w:rsidRPr="00290094" w:rsidRDefault="007E77CB" w:rsidP="007E77CB">
      <w:pPr>
        <w:contextualSpacing/>
        <w:rPr>
          <w:rFonts w:ascii="Times New Roman" w:hAnsi="Times New Roman" w:cs="Times New Roman"/>
          <w:sz w:val="28"/>
          <w:szCs w:val="28"/>
          <w:lang w:val="kk-KZ"/>
        </w:rPr>
      </w:pPr>
      <w:r w:rsidRPr="00290094">
        <w:rPr>
          <w:rFonts w:ascii="Times New Roman" w:hAnsi="Times New Roman" w:cs="Times New Roman"/>
          <w:sz w:val="28"/>
          <w:szCs w:val="28"/>
          <w:lang w:val="kk-KZ"/>
        </w:rPr>
        <w:t>1-тармақ мынадай мазмұндағы 2-</w:t>
      </w:r>
      <w:r w:rsidR="00E3318A">
        <w:rPr>
          <w:rFonts w:ascii="Times New Roman" w:hAnsi="Times New Roman" w:cs="Times New Roman"/>
          <w:sz w:val="28"/>
          <w:szCs w:val="28"/>
          <w:lang w:val="kk-KZ"/>
        </w:rPr>
        <w:t>2</w:t>
      </w:r>
      <w:r w:rsidRPr="00290094">
        <w:rPr>
          <w:rFonts w:ascii="Times New Roman" w:hAnsi="Times New Roman" w:cs="Times New Roman"/>
          <w:sz w:val="28"/>
          <w:szCs w:val="28"/>
          <w:lang w:val="kk-KZ"/>
        </w:rPr>
        <w:t>) тармақшамен толықтырылсын:</w:t>
      </w:r>
    </w:p>
    <w:p w14:paraId="25AA0EAE" w14:textId="373D3863" w:rsidR="007E77CB" w:rsidRDefault="007E77CB" w:rsidP="007E77CB">
      <w:pPr>
        <w:contextualSpacing/>
        <w:rPr>
          <w:rFonts w:ascii="Times New Roman" w:hAnsi="Times New Roman" w:cs="Times New Roman"/>
          <w:sz w:val="28"/>
          <w:szCs w:val="28"/>
          <w:lang w:val="kk-KZ"/>
        </w:rPr>
      </w:pPr>
      <w:r>
        <w:rPr>
          <w:rFonts w:ascii="Times New Roman" w:hAnsi="Times New Roman" w:cs="Times New Roman"/>
          <w:sz w:val="28"/>
          <w:szCs w:val="28"/>
          <w:lang w:val="kk-KZ"/>
        </w:rPr>
        <w:t>«2-</w:t>
      </w:r>
      <w:r w:rsidR="00E3318A">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290094">
        <w:rPr>
          <w:rFonts w:ascii="Times New Roman" w:hAnsi="Times New Roman" w:cs="Times New Roman"/>
          <w:sz w:val="28"/>
          <w:szCs w:val="28"/>
          <w:lang w:val="kk-KZ"/>
        </w:rPr>
        <w:t>осы бұйрыққа 2-</w:t>
      </w:r>
      <w:r w:rsidR="00E3318A">
        <w:rPr>
          <w:rFonts w:ascii="Times New Roman" w:hAnsi="Times New Roman" w:cs="Times New Roman"/>
          <w:sz w:val="28"/>
          <w:szCs w:val="28"/>
          <w:lang w:val="kk-KZ"/>
        </w:rPr>
        <w:t>2</w:t>
      </w:r>
      <w:r w:rsidRPr="00290094">
        <w:rPr>
          <w:rFonts w:ascii="Times New Roman" w:hAnsi="Times New Roman" w:cs="Times New Roman"/>
          <w:sz w:val="28"/>
          <w:szCs w:val="28"/>
          <w:lang w:val="kk-KZ"/>
        </w:rPr>
        <w:t xml:space="preserve">-қосымшаға сәйкес </w:t>
      </w:r>
      <w:r w:rsidR="00E3318A">
        <w:rPr>
          <w:rFonts w:ascii="Times New Roman" w:hAnsi="Times New Roman" w:cs="Times New Roman"/>
          <w:sz w:val="28"/>
          <w:szCs w:val="28"/>
          <w:lang w:val="kk-KZ"/>
        </w:rPr>
        <w:t>к</w:t>
      </w:r>
      <w:r w:rsidR="00E3318A" w:rsidRPr="00E3318A">
        <w:rPr>
          <w:rFonts w:ascii="Times New Roman" w:hAnsi="Times New Roman" w:cs="Times New Roman"/>
          <w:sz w:val="28"/>
          <w:szCs w:val="28"/>
          <w:lang w:val="kk-KZ"/>
        </w:rPr>
        <w:t xml:space="preserve">ондоминиум объектісін басқару жөніндегі қызметтің басталғаны немесе тоқтатылғаны туралы </w:t>
      </w:r>
      <w:r w:rsidRPr="00290094">
        <w:rPr>
          <w:rFonts w:ascii="Times New Roman" w:hAnsi="Times New Roman" w:cs="Times New Roman"/>
          <w:sz w:val="28"/>
          <w:szCs w:val="28"/>
          <w:lang w:val="kk-KZ"/>
        </w:rPr>
        <w:t>хабарлама</w:t>
      </w:r>
      <w:r>
        <w:rPr>
          <w:rFonts w:ascii="Times New Roman" w:hAnsi="Times New Roman" w:cs="Times New Roman"/>
          <w:sz w:val="28"/>
          <w:szCs w:val="28"/>
          <w:lang w:val="kk-KZ"/>
        </w:rPr>
        <w:t>ның</w:t>
      </w:r>
      <w:r w:rsidRPr="00290094">
        <w:rPr>
          <w:rFonts w:ascii="Times New Roman" w:hAnsi="Times New Roman" w:cs="Times New Roman"/>
          <w:sz w:val="28"/>
          <w:szCs w:val="28"/>
          <w:lang w:val="kk-KZ"/>
        </w:rPr>
        <w:t xml:space="preserve"> нысаны;</w:t>
      </w:r>
      <w:r>
        <w:rPr>
          <w:rFonts w:ascii="Times New Roman" w:hAnsi="Times New Roman" w:cs="Times New Roman"/>
          <w:sz w:val="28"/>
          <w:szCs w:val="28"/>
          <w:lang w:val="kk-KZ"/>
        </w:rPr>
        <w:t>»</w:t>
      </w:r>
    </w:p>
    <w:p w14:paraId="0801F6C4" w14:textId="323B72EE" w:rsidR="00550443" w:rsidRPr="00550443" w:rsidRDefault="00550443" w:rsidP="007E77CB">
      <w:pPr>
        <w:overflowPunct w:val="0"/>
        <w:autoSpaceDE w:val="0"/>
        <w:autoSpaceDN w:val="0"/>
        <w:adjustRightInd w:val="0"/>
        <w:ind w:firstLine="851"/>
        <w:rPr>
          <w:rFonts w:ascii="Times New Roman" w:hAnsi="Times New Roman" w:cs="Times New Roman"/>
          <w:sz w:val="28"/>
          <w:szCs w:val="28"/>
          <w:lang w:val="kk-KZ"/>
        </w:rPr>
      </w:pPr>
      <w:r w:rsidRPr="00550443">
        <w:rPr>
          <w:rStyle w:val="ypks7kbdpwfgdykd3qb9"/>
          <w:rFonts w:ascii="Times New Roman" w:hAnsi="Times New Roman" w:cs="Times New Roman"/>
          <w:sz w:val="28"/>
          <w:szCs w:val="28"/>
          <w:lang w:val="kk-KZ"/>
        </w:rPr>
        <w:t xml:space="preserve">көрсетілген </w:t>
      </w:r>
      <w:r w:rsidR="00324F69" w:rsidRPr="00550443">
        <w:rPr>
          <w:rStyle w:val="ypks7kbdpwfgdykd3qb9"/>
          <w:rFonts w:ascii="Times New Roman" w:hAnsi="Times New Roman" w:cs="Times New Roman"/>
          <w:sz w:val="28"/>
          <w:szCs w:val="28"/>
          <w:lang w:val="kk-KZ"/>
        </w:rPr>
        <w:t>бұйрықпен</w:t>
      </w:r>
      <w:r w:rsidR="00324F69" w:rsidRPr="00550443">
        <w:rPr>
          <w:rFonts w:ascii="Times New Roman" w:hAnsi="Times New Roman" w:cs="Times New Roman"/>
          <w:sz w:val="28"/>
          <w:szCs w:val="28"/>
          <w:lang w:val="kk-KZ"/>
        </w:rPr>
        <w:t xml:space="preserve"> </w:t>
      </w:r>
      <w:r w:rsidR="00324F69" w:rsidRPr="00550443">
        <w:rPr>
          <w:rStyle w:val="ypks7kbdpwfgdykd3qb9"/>
          <w:rFonts w:ascii="Times New Roman" w:hAnsi="Times New Roman" w:cs="Times New Roman"/>
          <w:sz w:val="28"/>
          <w:szCs w:val="28"/>
          <w:lang w:val="kk-KZ"/>
        </w:rPr>
        <w:t>бекітілген</w:t>
      </w:r>
      <w:r w:rsidR="00324F69" w:rsidRPr="00550443">
        <w:rPr>
          <w:rFonts w:ascii="Times New Roman" w:hAnsi="Times New Roman" w:cs="Times New Roman"/>
          <w:sz w:val="28"/>
          <w:szCs w:val="28"/>
          <w:lang w:val="kk-KZ"/>
        </w:rPr>
        <w:t xml:space="preserve"> </w:t>
      </w:r>
      <w:r w:rsidR="00324F69" w:rsidRPr="00550443">
        <w:rPr>
          <w:rStyle w:val="ypks7kbdpwfgdykd3qb9"/>
          <w:rFonts w:ascii="Times New Roman" w:hAnsi="Times New Roman" w:cs="Times New Roman"/>
          <w:sz w:val="28"/>
          <w:szCs w:val="28"/>
          <w:lang w:val="kk-KZ"/>
        </w:rPr>
        <w:t>Мемлекеттік</w:t>
      </w:r>
      <w:r w:rsidR="00324F69" w:rsidRPr="00550443">
        <w:rPr>
          <w:rFonts w:ascii="Times New Roman" w:hAnsi="Times New Roman" w:cs="Times New Roman"/>
          <w:sz w:val="28"/>
          <w:szCs w:val="28"/>
          <w:lang w:val="kk-KZ"/>
        </w:rPr>
        <w:t xml:space="preserve"> </w:t>
      </w:r>
      <w:r w:rsidR="00324F69" w:rsidRPr="00550443">
        <w:rPr>
          <w:rStyle w:val="ypks7kbdpwfgdykd3qb9"/>
          <w:rFonts w:ascii="Times New Roman" w:hAnsi="Times New Roman" w:cs="Times New Roman"/>
          <w:sz w:val="28"/>
          <w:szCs w:val="28"/>
          <w:lang w:val="kk-KZ"/>
        </w:rPr>
        <w:t>органдардың</w:t>
      </w:r>
      <w:r w:rsidR="00324F69" w:rsidRPr="00550443">
        <w:rPr>
          <w:rFonts w:ascii="Times New Roman" w:hAnsi="Times New Roman" w:cs="Times New Roman"/>
          <w:sz w:val="28"/>
          <w:szCs w:val="28"/>
          <w:lang w:val="kk-KZ"/>
        </w:rPr>
        <w:t xml:space="preserve"> </w:t>
      </w:r>
      <w:r w:rsidR="00324F69" w:rsidRPr="00550443">
        <w:rPr>
          <w:rStyle w:val="ypks7kbdpwfgdykd3qb9"/>
          <w:rFonts w:ascii="Times New Roman" w:hAnsi="Times New Roman" w:cs="Times New Roman"/>
          <w:sz w:val="28"/>
          <w:szCs w:val="28"/>
          <w:lang w:val="kk-KZ"/>
        </w:rPr>
        <w:t>хабарламаларды</w:t>
      </w:r>
      <w:r w:rsidR="00324F69" w:rsidRPr="00550443">
        <w:rPr>
          <w:rFonts w:ascii="Times New Roman" w:hAnsi="Times New Roman" w:cs="Times New Roman"/>
          <w:sz w:val="28"/>
          <w:szCs w:val="28"/>
          <w:lang w:val="kk-KZ"/>
        </w:rPr>
        <w:t xml:space="preserve"> </w:t>
      </w:r>
      <w:r w:rsidR="00324F69" w:rsidRPr="00550443">
        <w:rPr>
          <w:rStyle w:val="ypks7kbdpwfgdykd3qb9"/>
          <w:rFonts w:ascii="Times New Roman" w:hAnsi="Times New Roman" w:cs="Times New Roman"/>
          <w:sz w:val="28"/>
          <w:szCs w:val="28"/>
          <w:lang w:val="kk-KZ"/>
        </w:rPr>
        <w:t>қабылдау</w:t>
      </w:r>
      <w:r w:rsidR="00324F69" w:rsidRPr="00550443">
        <w:rPr>
          <w:rFonts w:ascii="Times New Roman" w:hAnsi="Times New Roman" w:cs="Times New Roman"/>
          <w:sz w:val="28"/>
          <w:szCs w:val="28"/>
          <w:lang w:val="kk-KZ"/>
        </w:rPr>
        <w:t xml:space="preserve"> </w:t>
      </w:r>
      <w:r w:rsidR="00324F69" w:rsidRPr="00550443">
        <w:rPr>
          <w:rStyle w:val="ypks7kbdpwfgdykd3qb9"/>
          <w:rFonts w:ascii="Times New Roman" w:hAnsi="Times New Roman" w:cs="Times New Roman"/>
          <w:sz w:val="28"/>
          <w:szCs w:val="28"/>
          <w:lang w:val="kk-KZ"/>
        </w:rPr>
        <w:t>қағидалары</w:t>
      </w:r>
      <w:r w:rsidR="00E3318A">
        <w:rPr>
          <w:rStyle w:val="ypks7kbdpwfgdykd3qb9"/>
          <w:rFonts w:ascii="Times New Roman" w:hAnsi="Times New Roman" w:cs="Times New Roman"/>
          <w:sz w:val="28"/>
          <w:szCs w:val="28"/>
          <w:lang w:val="kk-KZ"/>
        </w:rPr>
        <w:t>нда</w:t>
      </w:r>
      <w:r w:rsidR="00324F69" w:rsidRPr="00550443">
        <w:rPr>
          <w:rFonts w:ascii="Times New Roman" w:hAnsi="Times New Roman" w:cs="Times New Roman"/>
          <w:sz w:val="28"/>
          <w:szCs w:val="28"/>
          <w:lang w:val="kk-KZ"/>
        </w:rPr>
        <w:t xml:space="preserve">; </w:t>
      </w:r>
    </w:p>
    <w:p w14:paraId="7E40B502" w14:textId="1E5EFB41" w:rsidR="00550443" w:rsidRPr="00550443" w:rsidRDefault="00324F69" w:rsidP="00E3318A">
      <w:pPr>
        <w:overflowPunct w:val="0"/>
        <w:autoSpaceDE w:val="0"/>
        <w:autoSpaceDN w:val="0"/>
        <w:adjustRightInd w:val="0"/>
        <w:ind w:firstLine="851"/>
        <w:rPr>
          <w:rFonts w:ascii="Times New Roman" w:hAnsi="Times New Roman" w:cs="Times New Roman"/>
          <w:sz w:val="28"/>
          <w:szCs w:val="28"/>
          <w:lang w:val="kk-KZ"/>
        </w:rPr>
      </w:pPr>
      <w:r w:rsidRPr="00550443">
        <w:rPr>
          <w:rStyle w:val="ypks7kbdpwfgdykd3qb9"/>
          <w:rFonts w:ascii="Times New Roman" w:hAnsi="Times New Roman" w:cs="Times New Roman"/>
          <w:sz w:val="28"/>
          <w:szCs w:val="28"/>
          <w:lang w:val="kk-KZ"/>
        </w:rPr>
        <w:t>көрсетілген</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бұйрықпен</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бекітілген</w:t>
      </w:r>
      <w:r w:rsidRPr="00550443">
        <w:rPr>
          <w:rFonts w:ascii="Times New Roman" w:hAnsi="Times New Roman" w:cs="Times New Roman"/>
          <w:sz w:val="28"/>
          <w:szCs w:val="28"/>
          <w:lang w:val="kk-KZ"/>
        </w:rPr>
        <w:t xml:space="preserve"> </w:t>
      </w:r>
      <w:r w:rsidR="00E3318A">
        <w:rPr>
          <w:rStyle w:val="ypks7kbdpwfgdykd3qb9"/>
          <w:rFonts w:ascii="Times New Roman" w:hAnsi="Times New Roman" w:cs="Times New Roman"/>
          <w:sz w:val="28"/>
          <w:szCs w:val="28"/>
          <w:lang w:val="kk-KZ"/>
        </w:rPr>
        <w:t>қ</w:t>
      </w:r>
      <w:r w:rsidR="00E3318A" w:rsidRPr="00E3318A">
        <w:rPr>
          <w:rStyle w:val="ypks7kbdpwfgdykd3qb9"/>
          <w:rFonts w:ascii="Times New Roman" w:hAnsi="Times New Roman" w:cs="Times New Roman"/>
          <w:sz w:val="28"/>
          <w:szCs w:val="28"/>
          <w:lang w:val="kk-KZ"/>
        </w:rPr>
        <w:t>ызметті немесе белгілі бір іс-қимылдарды жүзеге асыруды</w:t>
      </w:r>
      <w:r w:rsidR="00E3318A">
        <w:rPr>
          <w:rStyle w:val="ypks7kbdpwfgdykd3qb9"/>
          <w:rFonts w:ascii="Times New Roman" w:hAnsi="Times New Roman" w:cs="Times New Roman"/>
          <w:sz w:val="28"/>
          <w:szCs w:val="28"/>
          <w:lang w:val="kk-KZ"/>
        </w:rPr>
        <w:t xml:space="preserve"> </w:t>
      </w:r>
      <w:r w:rsidR="00E3318A" w:rsidRPr="00E3318A">
        <w:rPr>
          <w:rStyle w:val="ypks7kbdpwfgdykd3qb9"/>
          <w:rFonts w:ascii="Times New Roman" w:hAnsi="Times New Roman" w:cs="Times New Roman"/>
          <w:sz w:val="28"/>
          <w:szCs w:val="28"/>
          <w:lang w:val="kk-KZ"/>
        </w:rPr>
        <w:t xml:space="preserve">бастағаны немесе тоқтатқаны туралы хабарлама </w:t>
      </w:r>
      <w:r w:rsidRPr="00550443">
        <w:rPr>
          <w:rStyle w:val="ypks7kbdpwfgdykd3qb9"/>
          <w:rFonts w:ascii="Times New Roman" w:hAnsi="Times New Roman" w:cs="Times New Roman"/>
          <w:sz w:val="28"/>
          <w:szCs w:val="28"/>
          <w:lang w:val="kk-KZ"/>
        </w:rPr>
        <w:t>нысаны</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осы</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бұйрыққа</w:t>
      </w:r>
      <w:r w:rsidRPr="00550443">
        <w:rPr>
          <w:rFonts w:ascii="Times New Roman" w:hAnsi="Times New Roman" w:cs="Times New Roman"/>
          <w:sz w:val="28"/>
          <w:szCs w:val="28"/>
          <w:lang w:val="kk-KZ"/>
        </w:rPr>
        <w:t xml:space="preserve"> </w:t>
      </w:r>
      <w:r w:rsidR="00E3318A">
        <w:rPr>
          <w:rStyle w:val="ypks7kbdpwfgdykd3qb9"/>
          <w:rFonts w:ascii="Times New Roman" w:hAnsi="Times New Roman" w:cs="Times New Roman"/>
          <w:sz w:val="28"/>
          <w:szCs w:val="28"/>
          <w:lang w:val="kk-KZ"/>
        </w:rPr>
        <w:t>1</w:t>
      </w:r>
      <w:r w:rsidRPr="00550443">
        <w:rPr>
          <w:rFonts w:ascii="Times New Roman" w:hAnsi="Times New Roman" w:cs="Times New Roman"/>
          <w:sz w:val="28"/>
          <w:szCs w:val="28"/>
          <w:lang w:val="kk-KZ"/>
        </w:rPr>
        <w:t>-</w:t>
      </w:r>
      <w:r w:rsidRPr="00550443">
        <w:rPr>
          <w:rStyle w:val="ypks7kbdpwfgdykd3qb9"/>
          <w:rFonts w:ascii="Times New Roman" w:hAnsi="Times New Roman" w:cs="Times New Roman"/>
          <w:sz w:val="28"/>
          <w:szCs w:val="28"/>
          <w:lang w:val="kk-KZ"/>
        </w:rPr>
        <w:t>қосымшаға</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сәйкес</w:t>
      </w:r>
      <w:r w:rsidRPr="00550443">
        <w:rPr>
          <w:rFonts w:ascii="Times New Roman" w:hAnsi="Times New Roman" w:cs="Times New Roman"/>
          <w:sz w:val="28"/>
          <w:szCs w:val="28"/>
          <w:lang w:val="kk-KZ"/>
        </w:rPr>
        <w:t xml:space="preserve"> </w:t>
      </w:r>
      <w:r w:rsidR="00AA7C47">
        <w:rPr>
          <w:rStyle w:val="ypks7kbdpwfgdykd3qb9"/>
          <w:rFonts w:ascii="Times New Roman" w:hAnsi="Times New Roman" w:cs="Times New Roman"/>
          <w:sz w:val="28"/>
          <w:szCs w:val="28"/>
          <w:lang w:val="kk-KZ"/>
        </w:rPr>
        <w:t>жаңа редакцияда</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жазылсын</w:t>
      </w:r>
      <w:r w:rsidRPr="00550443">
        <w:rPr>
          <w:rFonts w:ascii="Times New Roman" w:hAnsi="Times New Roman" w:cs="Times New Roman"/>
          <w:sz w:val="28"/>
          <w:szCs w:val="28"/>
          <w:lang w:val="kk-KZ"/>
        </w:rPr>
        <w:t xml:space="preserve">; </w:t>
      </w:r>
      <w:r w:rsidR="00AA7C47">
        <w:rPr>
          <w:rFonts w:ascii="Times New Roman" w:hAnsi="Times New Roman" w:cs="Times New Roman"/>
          <w:sz w:val="28"/>
          <w:szCs w:val="28"/>
          <w:lang w:val="kk-KZ"/>
        </w:rPr>
        <w:t xml:space="preserve"> </w:t>
      </w:r>
    </w:p>
    <w:p w14:paraId="136D119A" w14:textId="7480D5EF" w:rsidR="00C232E2" w:rsidRPr="00C232E2" w:rsidRDefault="00E3318A" w:rsidP="00565F2F">
      <w:pPr>
        <w:overflowPunct w:val="0"/>
        <w:autoSpaceDE w:val="0"/>
        <w:autoSpaceDN w:val="0"/>
        <w:adjustRightInd w:val="0"/>
        <w:ind w:firstLine="851"/>
        <w:rPr>
          <w:rFonts w:ascii="Times New Roman" w:hAnsi="Times New Roman" w:cs="Times New Roman"/>
          <w:sz w:val="28"/>
          <w:szCs w:val="28"/>
          <w:lang w:val="kk-KZ"/>
        </w:rPr>
      </w:pPr>
      <w:r w:rsidRPr="00550443">
        <w:rPr>
          <w:rStyle w:val="ypks7kbdpwfgdykd3qb9"/>
          <w:rFonts w:ascii="Times New Roman" w:hAnsi="Times New Roman" w:cs="Times New Roman"/>
          <w:sz w:val="28"/>
          <w:szCs w:val="28"/>
          <w:lang w:val="kk-KZ"/>
        </w:rPr>
        <w:t>осы</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бұйрыққа</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2</w:t>
      </w:r>
      <w:r w:rsidRPr="00550443">
        <w:rPr>
          <w:rFonts w:ascii="Times New Roman" w:hAnsi="Times New Roman" w:cs="Times New Roman"/>
          <w:sz w:val="28"/>
          <w:szCs w:val="28"/>
          <w:lang w:val="kk-KZ"/>
        </w:rPr>
        <w:t>-</w:t>
      </w:r>
      <w:r w:rsidRPr="00550443">
        <w:rPr>
          <w:rStyle w:val="ypks7kbdpwfgdykd3qb9"/>
          <w:rFonts w:ascii="Times New Roman" w:hAnsi="Times New Roman" w:cs="Times New Roman"/>
          <w:sz w:val="28"/>
          <w:szCs w:val="28"/>
          <w:lang w:val="kk-KZ"/>
        </w:rPr>
        <w:t>қосымшаға</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сәйкес</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2-</w:t>
      </w:r>
      <w:r>
        <w:rPr>
          <w:rStyle w:val="ypks7kbdpwfgdykd3qb9"/>
          <w:rFonts w:ascii="Times New Roman" w:hAnsi="Times New Roman" w:cs="Times New Roman"/>
          <w:sz w:val="28"/>
          <w:szCs w:val="28"/>
          <w:lang w:val="kk-KZ"/>
        </w:rPr>
        <w:t>2</w:t>
      </w:r>
      <w:r w:rsidRPr="00550443">
        <w:rPr>
          <w:rFonts w:ascii="Times New Roman" w:hAnsi="Times New Roman" w:cs="Times New Roman"/>
          <w:sz w:val="28"/>
          <w:szCs w:val="28"/>
          <w:lang w:val="kk-KZ"/>
        </w:rPr>
        <w:t>-</w:t>
      </w:r>
      <w:r w:rsidRPr="00550443">
        <w:rPr>
          <w:rStyle w:val="ypks7kbdpwfgdykd3qb9"/>
          <w:rFonts w:ascii="Times New Roman" w:hAnsi="Times New Roman" w:cs="Times New Roman"/>
          <w:sz w:val="28"/>
          <w:szCs w:val="28"/>
          <w:lang w:val="kk-KZ"/>
        </w:rPr>
        <w:t>қосымшамен</w:t>
      </w:r>
      <w:r w:rsidRPr="00550443">
        <w:rPr>
          <w:rFonts w:ascii="Times New Roman" w:hAnsi="Times New Roman" w:cs="Times New Roman"/>
          <w:sz w:val="28"/>
          <w:szCs w:val="28"/>
          <w:lang w:val="kk-KZ"/>
        </w:rPr>
        <w:t xml:space="preserve"> </w:t>
      </w:r>
      <w:r w:rsidRPr="00550443">
        <w:rPr>
          <w:rStyle w:val="ypks7kbdpwfgdykd3qb9"/>
          <w:rFonts w:ascii="Times New Roman" w:hAnsi="Times New Roman" w:cs="Times New Roman"/>
          <w:sz w:val="28"/>
          <w:szCs w:val="28"/>
          <w:lang w:val="kk-KZ"/>
        </w:rPr>
        <w:t>толықтырылсын</w:t>
      </w:r>
      <w:r w:rsidRPr="00550443">
        <w:rPr>
          <w:rFonts w:ascii="Times New Roman" w:hAnsi="Times New Roman" w:cs="Times New Roman"/>
          <w:sz w:val="28"/>
          <w:szCs w:val="28"/>
          <w:lang w:val="kk-KZ"/>
        </w:rPr>
        <w:t>;</w:t>
      </w:r>
    </w:p>
    <w:p w14:paraId="28BAD1A3" w14:textId="295B6DCD" w:rsidR="00B35B5E" w:rsidRDefault="00324F69" w:rsidP="007E77CB">
      <w:pPr>
        <w:overflowPunct w:val="0"/>
        <w:autoSpaceDE w:val="0"/>
        <w:autoSpaceDN w:val="0"/>
        <w:adjustRightInd w:val="0"/>
        <w:ind w:firstLine="851"/>
        <w:rPr>
          <w:rFonts w:ascii="Times New Roman" w:hAnsi="Times New Roman" w:cs="Times New Roman"/>
          <w:sz w:val="28"/>
          <w:szCs w:val="28"/>
          <w:lang w:val="kk-KZ"/>
        </w:rPr>
      </w:pPr>
      <w:r w:rsidRPr="003A29C4">
        <w:rPr>
          <w:rStyle w:val="ypks7kbdpwfgdykd3qb9"/>
          <w:rFonts w:ascii="Times New Roman" w:hAnsi="Times New Roman" w:cs="Times New Roman"/>
          <w:sz w:val="28"/>
          <w:szCs w:val="28"/>
          <w:lang w:val="kk-KZ"/>
        </w:rPr>
        <w:t>көрсетілген</w:t>
      </w:r>
      <w:r w:rsidRPr="003A29C4">
        <w:rPr>
          <w:rFonts w:ascii="Times New Roman" w:hAnsi="Times New Roman" w:cs="Times New Roman"/>
          <w:sz w:val="28"/>
          <w:szCs w:val="28"/>
          <w:lang w:val="kk-KZ"/>
        </w:rPr>
        <w:t xml:space="preserve"> </w:t>
      </w:r>
      <w:r w:rsidRPr="003A29C4">
        <w:rPr>
          <w:rStyle w:val="ypks7kbdpwfgdykd3qb9"/>
          <w:rFonts w:ascii="Times New Roman" w:hAnsi="Times New Roman" w:cs="Times New Roman"/>
          <w:sz w:val="28"/>
          <w:szCs w:val="28"/>
          <w:lang w:val="kk-KZ"/>
        </w:rPr>
        <w:t>бұйрықпен</w:t>
      </w:r>
      <w:r w:rsidRPr="003A29C4">
        <w:rPr>
          <w:rFonts w:ascii="Times New Roman" w:hAnsi="Times New Roman" w:cs="Times New Roman"/>
          <w:sz w:val="28"/>
          <w:szCs w:val="28"/>
          <w:lang w:val="kk-KZ"/>
        </w:rPr>
        <w:t xml:space="preserve"> </w:t>
      </w:r>
      <w:r w:rsidRPr="003A29C4">
        <w:rPr>
          <w:rStyle w:val="ypks7kbdpwfgdykd3qb9"/>
          <w:rFonts w:ascii="Times New Roman" w:hAnsi="Times New Roman" w:cs="Times New Roman"/>
          <w:sz w:val="28"/>
          <w:szCs w:val="28"/>
          <w:lang w:val="kk-KZ"/>
        </w:rPr>
        <w:t>бекітілген</w:t>
      </w:r>
      <w:r w:rsidRPr="003A29C4">
        <w:rPr>
          <w:rFonts w:ascii="Times New Roman" w:hAnsi="Times New Roman" w:cs="Times New Roman"/>
          <w:sz w:val="28"/>
          <w:szCs w:val="28"/>
          <w:lang w:val="kk-KZ"/>
        </w:rPr>
        <w:t xml:space="preserve"> </w:t>
      </w:r>
      <w:r w:rsidR="00B35B5E" w:rsidRPr="00B35B5E">
        <w:rPr>
          <w:rFonts w:ascii="Times New Roman" w:hAnsi="Times New Roman" w:cs="Times New Roman"/>
          <w:sz w:val="28"/>
          <w:szCs w:val="28"/>
          <w:lang w:val="kk-KZ"/>
        </w:rPr>
        <w:t>Хабарламаларды қабылдауды жүзеге асыратын мемлекеттік органдардың тізбесі</w:t>
      </w:r>
      <w:r w:rsidR="00B35B5E">
        <w:rPr>
          <w:rFonts w:ascii="Times New Roman" w:hAnsi="Times New Roman" w:cs="Times New Roman"/>
          <w:sz w:val="28"/>
          <w:szCs w:val="28"/>
          <w:lang w:val="kk-KZ"/>
        </w:rPr>
        <w:t>:</w:t>
      </w:r>
    </w:p>
    <w:p w14:paraId="33900D7E" w14:textId="365A1258" w:rsidR="00B35B5E" w:rsidRDefault="00B35B5E" w:rsidP="007E77CB">
      <w:pPr>
        <w:overflowPunct w:val="0"/>
        <w:autoSpaceDE w:val="0"/>
        <w:autoSpaceDN w:val="0"/>
        <w:adjustRightInd w:val="0"/>
        <w:ind w:firstLine="851"/>
        <w:rPr>
          <w:rFonts w:ascii="Times New Roman" w:hAnsi="Times New Roman" w:cs="Times New Roman"/>
          <w:sz w:val="28"/>
          <w:szCs w:val="28"/>
          <w:lang w:val="kk-KZ"/>
        </w:rPr>
      </w:pPr>
      <w:r>
        <w:rPr>
          <w:rFonts w:ascii="Times New Roman" w:hAnsi="Times New Roman" w:cs="Times New Roman"/>
          <w:sz w:val="28"/>
          <w:szCs w:val="28"/>
          <w:lang w:val="kk-KZ"/>
        </w:rPr>
        <w:t xml:space="preserve">6-жол </w:t>
      </w:r>
      <w:r w:rsidRPr="00B35B5E">
        <w:rPr>
          <w:rFonts w:ascii="Times New Roman" w:hAnsi="Times New Roman" w:cs="Times New Roman"/>
          <w:sz w:val="28"/>
          <w:szCs w:val="28"/>
          <w:lang w:val="kk-KZ"/>
        </w:rPr>
        <w:t xml:space="preserve">жаңа редакцияда жазылсын;  </w:t>
      </w:r>
    </w:p>
    <w:p w14:paraId="387E8725" w14:textId="595B45E3" w:rsidR="0090093A" w:rsidRDefault="0090093A" w:rsidP="0090093A">
      <w:pPr>
        <w:overflowPunct w:val="0"/>
        <w:autoSpaceDE w:val="0"/>
        <w:autoSpaceDN w:val="0"/>
        <w:adjustRightInd w:val="0"/>
        <w:ind w:firstLine="0"/>
        <w:rPr>
          <w:rFonts w:ascii="Times New Roman" w:hAnsi="Times New Roman" w:cs="Times New Roman"/>
          <w:sz w:val="28"/>
          <w:szCs w:val="28"/>
          <w:lang w:val="kk-KZ"/>
        </w:rPr>
      </w:pPr>
      <w:r w:rsidRPr="0090093A">
        <w:rPr>
          <w:rFonts w:ascii="Times New Roman" w:hAnsi="Times New Roman" w:cs="Times New Roman"/>
          <w:sz w:val="28"/>
          <w:szCs w:val="28"/>
          <w:lang w:val="kk-KZ"/>
        </w:rPr>
        <w:t>«</w:t>
      </w:r>
    </w:p>
    <w:tbl>
      <w:tblPr>
        <w:tblStyle w:val="a6"/>
        <w:tblW w:w="0" w:type="auto"/>
        <w:tblLook w:val="04A0" w:firstRow="1" w:lastRow="0" w:firstColumn="1" w:lastColumn="0" w:noHBand="0" w:noVBand="1"/>
      </w:tblPr>
      <w:tblGrid>
        <w:gridCol w:w="949"/>
        <w:gridCol w:w="2403"/>
        <w:gridCol w:w="3074"/>
        <w:gridCol w:w="3201"/>
      </w:tblGrid>
      <w:tr w:rsidR="0090093A" w14:paraId="70C68841" w14:textId="77777777" w:rsidTr="0076798F">
        <w:tc>
          <w:tcPr>
            <w:tcW w:w="988" w:type="dxa"/>
          </w:tcPr>
          <w:p w14:paraId="25D35EC7" w14:textId="78F92D5D" w:rsidR="0090093A" w:rsidRDefault="0090093A" w:rsidP="0090093A">
            <w:pPr>
              <w:overflowPunct w:val="0"/>
              <w:autoSpaceDE w:val="0"/>
              <w:autoSpaceDN w:val="0"/>
              <w:adjustRightInd w:val="0"/>
              <w:ind w:firstLine="0"/>
              <w:rPr>
                <w:sz w:val="28"/>
                <w:szCs w:val="28"/>
              </w:rPr>
            </w:pPr>
            <w:r>
              <w:rPr>
                <w:sz w:val="28"/>
                <w:szCs w:val="28"/>
              </w:rPr>
              <w:t>6</w:t>
            </w:r>
          </w:p>
        </w:tc>
        <w:tc>
          <w:tcPr>
            <w:tcW w:w="2268" w:type="dxa"/>
            <w:shd w:val="clear" w:color="auto" w:fill="auto"/>
          </w:tcPr>
          <w:p w14:paraId="38E7C70B" w14:textId="707FF615" w:rsidR="0090093A" w:rsidRPr="0090093A" w:rsidRDefault="0090093A" w:rsidP="0090093A">
            <w:pPr>
              <w:overflowPunct w:val="0"/>
              <w:autoSpaceDE w:val="0"/>
              <w:autoSpaceDN w:val="0"/>
              <w:adjustRightInd w:val="0"/>
              <w:ind w:firstLine="0"/>
              <w:rPr>
                <w:sz w:val="28"/>
                <w:szCs w:val="28"/>
              </w:rPr>
            </w:pPr>
            <w:r w:rsidRPr="0090093A">
              <w:rPr>
                <w:rFonts w:eastAsia="Calibri"/>
                <w:sz w:val="28"/>
                <w:szCs w:val="28"/>
              </w:rPr>
              <w:t>Қазақстан Республикасының Өнеркәсіп және құрылыс министрлігі</w:t>
            </w:r>
          </w:p>
        </w:tc>
        <w:tc>
          <w:tcPr>
            <w:tcW w:w="3118" w:type="dxa"/>
            <w:shd w:val="clear" w:color="auto" w:fill="auto"/>
          </w:tcPr>
          <w:p w14:paraId="2ECBC72A" w14:textId="781064BC" w:rsidR="0090093A" w:rsidRPr="0090093A" w:rsidRDefault="0090093A" w:rsidP="0090093A">
            <w:pPr>
              <w:overflowPunct w:val="0"/>
              <w:autoSpaceDE w:val="0"/>
              <w:autoSpaceDN w:val="0"/>
              <w:adjustRightInd w:val="0"/>
              <w:ind w:firstLine="0"/>
              <w:rPr>
                <w:sz w:val="28"/>
                <w:szCs w:val="28"/>
              </w:rPr>
            </w:pPr>
            <w:r w:rsidRPr="0090093A">
              <w:rPr>
                <w:rFonts w:eastAsia="Calibri"/>
                <w:sz w:val="28"/>
                <w:szCs w:val="28"/>
              </w:rPr>
              <w:t>Қазақстан Республикасының Өнеркәсіп және құрылыс министрлігі</w:t>
            </w:r>
          </w:p>
        </w:tc>
        <w:tc>
          <w:tcPr>
            <w:tcW w:w="3253" w:type="dxa"/>
            <w:shd w:val="clear" w:color="auto" w:fill="auto"/>
          </w:tcPr>
          <w:p w14:paraId="5AA46BC0" w14:textId="27F569B9" w:rsidR="0090093A" w:rsidRPr="0090093A" w:rsidRDefault="0090093A" w:rsidP="0090093A">
            <w:pPr>
              <w:overflowPunct w:val="0"/>
              <w:autoSpaceDE w:val="0"/>
              <w:autoSpaceDN w:val="0"/>
              <w:adjustRightInd w:val="0"/>
              <w:ind w:firstLine="0"/>
              <w:rPr>
                <w:sz w:val="28"/>
                <w:szCs w:val="28"/>
              </w:rPr>
            </w:pPr>
            <w:r w:rsidRPr="005113F8">
              <w:rPr>
                <w:rFonts w:eastAsia="Calibri"/>
                <w:sz w:val="28"/>
                <w:szCs w:val="28"/>
              </w:rPr>
              <w:t>Тазартылған бағалы металдарды,</w:t>
            </w:r>
            <w:r w:rsidRPr="0090093A">
              <w:rPr>
                <w:rFonts w:eastAsia="Calibri"/>
                <w:sz w:val="28"/>
                <w:szCs w:val="28"/>
              </w:rPr>
              <w:t xml:space="preserve"> бағалы металдарды, асыл тастарды, бағалы металдар мен асыл тастардан жасалған зергерлік және басқа да бұйымдарды, құрамында бағалы металдар бар шикізат тауарларын </w:t>
            </w:r>
            <w:r w:rsidRPr="0090093A">
              <w:rPr>
                <w:rFonts w:eastAsia="Calibri"/>
                <w:sz w:val="28"/>
                <w:szCs w:val="28"/>
              </w:rPr>
              <w:lastRenderedPageBreak/>
              <w:t>Қазақстан Республикасының аумағына әкелу және Қазақстан Республикасының аумағынан әкету жөніндегі қызметтің басталғаны немесе тоқтатылғаны туралы хабарлама</w:t>
            </w:r>
          </w:p>
        </w:tc>
      </w:tr>
    </w:tbl>
    <w:p w14:paraId="32B8F8F7" w14:textId="58F00EA9" w:rsidR="0076798F" w:rsidRPr="0076798F" w:rsidRDefault="00F3252F" w:rsidP="0076798F">
      <w:pPr>
        <w:overflowPunct w:val="0"/>
        <w:autoSpaceDE w:val="0"/>
        <w:autoSpaceDN w:val="0"/>
        <w:adjustRightInd w:val="0"/>
        <w:ind w:firstLine="851"/>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p>
    <w:p w14:paraId="0C27A38D" w14:textId="158A6B27" w:rsidR="0076798F" w:rsidRDefault="0076798F" w:rsidP="0076798F">
      <w:pPr>
        <w:overflowPunct w:val="0"/>
        <w:autoSpaceDE w:val="0"/>
        <w:autoSpaceDN w:val="0"/>
        <w:adjustRightInd w:val="0"/>
        <w:ind w:firstLine="851"/>
        <w:rPr>
          <w:rFonts w:ascii="Times New Roman" w:hAnsi="Times New Roman" w:cs="Times New Roman"/>
          <w:sz w:val="28"/>
          <w:szCs w:val="28"/>
          <w:lang w:val="kk-KZ"/>
        </w:rPr>
      </w:pPr>
      <w:r w:rsidRPr="0076798F">
        <w:rPr>
          <w:rFonts w:ascii="Times New Roman" w:hAnsi="Times New Roman" w:cs="Times New Roman"/>
          <w:sz w:val="28"/>
          <w:szCs w:val="28"/>
          <w:lang w:val="kk-KZ"/>
        </w:rPr>
        <w:t xml:space="preserve">мынандай редакциядағы </w:t>
      </w:r>
      <w:r>
        <w:rPr>
          <w:rFonts w:ascii="Times New Roman" w:hAnsi="Times New Roman" w:cs="Times New Roman"/>
          <w:sz w:val="28"/>
          <w:szCs w:val="28"/>
          <w:lang w:val="kk-KZ"/>
        </w:rPr>
        <w:t>6</w:t>
      </w:r>
      <w:r w:rsidRPr="0076798F">
        <w:rPr>
          <w:rFonts w:ascii="Times New Roman" w:hAnsi="Times New Roman" w:cs="Times New Roman"/>
          <w:sz w:val="28"/>
          <w:szCs w:val="28"/>
          <w:lang w:val="kk-KZ"/>
        </w:rPr>
        <w:t>-1реттік нөмірі жолмен толықтырылсын:</w:t>
      </w:r>
    </w:p>
    <w:p w14:paraId="7D85FFA7" w14:textId="3442230F" w:rsidR="0076798F" w:rsidRDefault="0076798F" w:rsidP="0076798F">
      <w:pPr>
        <w:overflowPunct w:val="0"/>
        <w:autoSpaceDE w:val="0"/>
        <w:autoSpaceDN w:val="0"/>
        <w:adjustRightInd w:val="0"/>
        <w:ind w:firstLine="0"/>
        <w:rPr>
          <w:rFonts w:ascii="Times New Roman" w:hAnsi="Times New Roman" w:cs="Times New Roman"/>
          <w:sz w:val="28"/>
          <w:szCs w:val="28"/>
          <w:lang w:val="kk-KZ"/>
        </w:rPr>
      </w:pPr>
      <w:r>
        <w:rPr>
          <w:rFonts w:ascii="Times New Roman" w:hAnsi="Times New Roman" w:cs="Times New Roman"/>
          <w:sz w:val="28"/>
          <w:szCs w:val="28"/>
          <w:lang w:val="kk-KZ"/>
        </w:rPr>
        <w:t>«</w:t>
      </w:r>
    </w:p>
    <w:tbl>
      <w:tblPr>
        <w:tblStyle w:val="a6"/>
        <w:tblW w:w="0" w:type="auto"/>
        <w:tblLook w:val="04A0" w:firstRow="1" w:lastRow="0" w:firstColumn="1" w:lastColumn="0" w:noHBand="0" w:noVBand="1"/>
      </w:tblPr>
      <w:tblGrid>
        <w:gridCol w:w="960"/>
        <w:gridCol w:w="2403"/>
        <w:gridCol w:w="3081"/>
        <w:gridCol w:w="3183"/>
      </w:tblGrid>
      <w:tr w:rsidR="0076798F" w14:paraId="362FA85C" w14:textId="77777777" w:rsidTr="0076798F">
        <w:tc>
          <w:tcPr>
            <w:tcW w:w="988" w:type="dxa"/>
          </w:tcPr>
          <w:p w14:paraId="65564912" w14:textId="41802B76" w:rsidR="0076798F" w:rsidRDefault="0076798F" w:rsidP="0076798F">
            <w:pPr>
              <w:overflowPunct w:val="0"/>
              <w:autoSpaceDE w:val="0"/>
              <w:autoSpaceDN w:val="0"/>
              <w:adjustRightInd w:val="0"/>
              <w:ind w:firstLine="0"/>
              <w:rPr>
                <w:sz w:val="28"/>
                <w:szCs w:val="28"/>
                <w:lang w:val="kk-KZ"/>
              </w:rPr>
            </w:pPr>
            <w:r>
              <w:rPr>
                <w:sz w:val="28"/>
                <w:szCs w:val="28"/>
                <w:lang w:val="kk-KZ"/>
              </w:rPr>
              <w:t>6-1</w:t>
            </w:r>
          </w:p>
        </w:tc>
        <w:tc>
          <w:tcPr>
            <w:tcW w:w="2268" w:type="dxa"/>
          </w:tcPr>
          <w:p w14:paraId="3A3E1679" w14:textId="479DF33A" w:rsidR="0076798F" w:rsidRPr="0076798F" w:rsidRDefault="0076798F" w:rsidP="0076798F">
            <w:pPr>
              <w:overflowPunct w:val="0"/>
              <w:autoSpaceDE w:val="0"/>
              <w:autoSpaceDN w:val="0"/>
              <w:adjustRightInd w:val="0"/>
              <w:ind w:firstLine="0"/>
              <w:rPr>
                <w:sz w:val="28"/>
                <w:szCs w:val="28"/>
                <w:lang w:val="kk-KZ"/>
              </w:rPr>
            </w:pPr>
            <w:r w:rsidRPr="0076798F">
              <w:rPr>
                <w:sz w:val="28"/>
                <w:szCs w:val="28"/>
                <w:lang w:val="kk-KZ"/>
              </w:rPr>
              <w:t>Қазақстан Республикасының Өнеркәсіп және құрылыс министрлігі</w:t>
            </w:r>
          </w:p>
        </w:tc>
        <w:tc>
          <w:tcPr>
            <w:tcW w:w="3118" w:type="dxa"/>
          </w:tcPr>
          <w:p w14:paraId="7AF0FF1D" w14:textId="1188E53E" w:rsidR="0076798F" w:rsidRPr="0076798F" w:rsidRDefault="0076798F" w:rsidP="0076798F">
            <w:pPr>
              <w:overflowPunct w:val="0"/>
              <w:autoSpaceDE w:val="0"/>
              <w:autoSpaceDN w:val="0"/>
              <w:adjustRightInd w:val="0"/>
              <w:ind w:firstLine="0"/>
              <w:rPr>
                <w:sz w:val="28"/>
                <w:szCs w:val="28"/>
                <w:lang w:val="kk-KZ"/>
              </w:rPr>
            </w:pPr>
            <w:r w:rsidRPr="0076798F">
              <w:rPr>
                <w:sz w:val="28"/>
                <w:szCs w:val="28"/>
                <w:lang w:val="kk-KZ"/>
              </w:rPr>
              <w:t>Қазақстан Республикасының Өнеркәсіп және құрылыс министрлігі</w:t>
            </w:r>
          </w:p>
        </w:tc>
        <w:tc>
          <w:tcPr>
            <w:tcW w:w="3253" w:type="dxa"/>
          </w:tcPr>
          <w:p w14:paraId="0A77EF9A" w14:textId="01235F51" w:rsidR="0076798F" w:rsidRDefault="0076798F" w:rsidP="0076798F">
            <w:pPr>
              <w:overflowPunct w:val="0"/>
              <w:autoSpaceDE w:val="0"/>
              <w:autoSpaceDN w:val="0"/>
              <w:adjustRightInd w:val="0"/>
              <w:ind w:firstLine="0"/>
              <w:rPr>
                <w:sz w:val="28"/>
                <w:szCs w:val="28"/>
                <w:lang w:val="kk-KZ"/>
              </w:rPr>
            </w:pPr>
            <w:r>
              <w:rPr>
                <w:sz w:val="28"/>
                <w:szCs w:val="28"/>
                <w:lang w:val="kk-KZ"/>
              </w:rPr>
              <w:t>К</w:t>
            </w:r>
            <w:r w:rsidRPr="0076798F">
              <w:rPr>
                <w:sz w:val="28"/>
                <w:szCs w:val="28"/>
                <w:lang w:val="kk-KZ"/>
              </w:rPr>
              <w:t>ондоминиум объектісін басқару жөніндегі қызметтің басталғаны немесе тоқтатылғаны туралы хабарлама</w:t>
            </w:r>
          </w:p>
        </w:tc>
      </w:tr>
    </w:tbl>
    <w:p w14:paraId="2AF57979" w14:textId="79BD5686" w:rsidR="0076798F" w:rsidRDefault="0076798F" w:rsidP="007E77CB">
      <w:pPr>
        <w:overflowPunct w:val="0"/>
        <w:autoSpaceDE w:val="0"/>
        <w:autoSpaceDN w:val="0"/>
        <w:adjustRightInd w:val="0"/>
        <w:ind w:firstLine="851"/>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51286033" w14:textId="72ED3CEA" w:rsidR="00744CF5" w:rsidRDefault="00744CF5" w:rsidP="00F23F4D">
      <w:pPr>
        <w:overflowPunct w:val="0"/>
        <w:autoSpaceDE w:val="0"/>
        <w:autoSpaceDN w:val="0"/>
        <w:adjustRightInd w:val="0"/>
        <w:ind w:firstLine="851"/>
        <w:rPr>
          <w:rFonts w:ascii="Times New Roman" w:hAnsi="Times New Roman" w:cs="Times New Roman"/>
          <w:sz w:val="28"/>
          <w:szCs w:val="28"/>
          <w:lang w:val="kk-KZ"/>
        </w:rPr>
      </w:pPr>
      <w:r>
        <w:rPr>
          <w:rFonts w:ascii="Times New Roman" w:hAnsi="Times New Roman" w:cs="Times New Roman"/>
          <w:sz w:val="28"/>
          <w:szCs w:val="28"/>
          <w:lang w:val="kk-KZ"/>
        </w:rPr>
        <w:t xml:space="preserve">мынандай редакциядағы </w:t>
      </w:r>
      <w:r>
        <w:rPr>
          <w:rFonts w:ascii="Times New Roman" w:hAnsi="Times New Roman" w:cs="Times New Roman"/>
          <w:sz w:val="28"/>
          <w:szCs w:val="28"/>
          <w:lang w:val="kk-KZ"/>
        </w:rPr>
        <w:t>18-1</w:t>
      </w:r>
      <w:r>
        <w:rPr>
          <w:rFonts w:ascii="Times New Roman" w:hAnsi="Times New Roman" w:cs="Times New Roman"/>
          <w:sz w:val="28"/>
          <w:szCs w:val="28"/>
          <w:lang w:val="kk-KZ"/>
        </w:rPr>
        <w:t>реттік нөмірі жолмен толықтырылсын:</w:t>
      </w:r>
    </w:p>
    <w:p w14:paraId="1246CEFA" w14:textId="5D2E18C4" w:rsidR="00F23F4D" w:rsidRDefault="00F23F4D" w:rsidP="00F23F4D">
      <w:pPr>
        <w:overflowPunct w:val="0"/>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w:t>
      </w:r>
    </w:p>
    <w:tbl>
      <w:tblPr>
        <w:tblStyle w:val="a6"/>
        <w:tblW w:w="0" w:type="auto"/>
        <w:tblLook w:val="04A0" w:firstRow="1" w:lastRow="0" w:firstColumn="1" w:lastColumn="0" w:noHBand="0" w:noVBand="1"/>
      </w:tblPr>
      <w:tblGrid>
        <w:gridCol w:w="985"/>
        <w:gridCol w:w="2403"/>
        <w:gridCol w:w="3065"/>
        <w:gridCol w:w="3174"/>
      </w:tblGrid>
      <w:tr w:rsidR="005113F8" w14:paraId="39EBCFE2" w14:textId="77777777" w:rsidTr="0076798F">
        <w:tc>
          <w:tcPr>
            <w:tcW w:w="988" w:type="dxa"/>
            <w:shd w:val="clear" w:color="auto" w:fill="auto"/>
          </w:tcPr>
          <w:p w14:paraId="3B23CDC8" w14:textId="0CF63838" w:rsidR="005113F8" w:rsidRPr="005113F8" w:rsidRDefault="005113F8" w:rsidP="005113F8">
            <w:pPr>
              <w:overflowPunct w:val="0"/>
              <w:autoSpaceDE w:val="0"/>
              <w:autoSpaceDN w:val="0"/>
              <w:adjustRightInd w:val="0"/>
              <w:ind w:firstLine="0"/>
              <w:rPr>
                <w:sz w:val="28"/>
                <w:szCs w:val="28"/>
              </w:rPr>
            </w:pPr>
            <w:r w:rsidRPr="005113F8">
              <w:rPr>
                <w:rFonts w:eastAsia="Calibri"/>
                <w:sz w:val="28"/>
                <w:szCs w:val="28"/>
              </w:rPr>
              <w:t>18-1</w:t>
            </w:r>
          </w:p>
        </w:tc>
        <w:tc>
          <w:tcPr>
            <w:tcW w:w="2387" w:type="dxa"/>
            <w:shd w:val="clear" w:color="auto" w:fill="auto"/>
          </w:tcPr>
          <w:p w14:paraId="679A40B4" w14:textId="4F42E476" w:rsidR="005113F8" w:rsidRPr="005113F8" w:rsidRDefault="005113F8" w:rsidP="005113F8">
            <w:pPr>
              <w:overflowPunct w:val="0"/>
              <w:autoSpaceDE w:val="0"/>
              <w:autoSpaceDN w:val="0"/>
              <w:adjustRightInd w:val="0"/>
              <w:ind w:firstLine="0"/>
              <w:rPr>
                <w:sz w:val="28"/>
                <w:szCs w:val="28"/>
              </w:rPr>
            </w:pPr>
            <w:r w:rsidRPr="005113F8">
              <w:rPr>
                <w:rFonts w:eastAsia="Calibri"/>
                <w:sz w:val="28"/>
                <w:szCs w:val="28"/>
                <w:lang w:val="kk-KZ"/>
              </w:rPr>
              <w:t>Қазақстан Республикасының Стратегиялық жоспарлау және реформалар агенттігі</w:t>
            </w:r>
          </w:p>
        </w:tc>
        <w:tc>
          <w:tcPr>
            <w:tcW w:w="3071" w:type="dxa"/>
            <w:shd w:val="clear" w:color="auto" w:fill="auto"/>
          </w:tcPr>
          <w:p w14:paraId="54436519" w14:textId="686ECA7C" w:rsidR="005113F8" w:rsidRPr="005113F8" w:rsidRDefault="005113F8" w:rsidP="005113F8">
            <w:pPr>
              <w:ind w:firstLine="0"/>
              <w:rPr>
                <w:rFonts w:eastAsia="Calibri"/>
                <w:sz w:val="28"/>
                <w:szCs w:val="28"/>
              </w:rPr>
            </w:pPr>
            <w:r w:rsidRPr="005113F8">
              <w:rPr>
                <w:rFonts w:eastAsia="Calibri"/>
                <w:sz w:val="28"/>
                <w:szCs w:val="28"/>
              </w:rPr>
              <w:t>Қазақстан еспубликасы</w:t>
            </w:r>
          </w:p>
          <w:p w14:paraId="727D89D8" w14:textId="2FD3320B" w:rsidR="005113F8" w:rsidRPr="005113F8" w:rsidRDefault="005113F8" w:rsidP="005113F8">
            <w:pPr>
              <w:ind w:firstLine="0"/>
              <w:rPr>
                <w:rFonts w:eastAsia="Calibri"/>
                <w:sz w:val="28"/>
                <w:szCs w:val="28"/>
              </w:rPr>
            </w:pPr>
            <w:r w:rsidRPr="005113F8">
              <w:rPr>
                <w:rFonts w:eastAsia="Calibri"/>
                <w:sz w:val="28"/>
                <w:szCs w:val="28"/>
              </w:rPr>
              <w:t>Стратегиялық оспарлау және</w:t>
            </w:r>
            <w:r>
              <w:rPr>
                <w:rFonts w:eastAsia="Calibri"/>
                <w:sz w:val="28"/>
                <w:szCs w:val="28"/>
              </w:rPr>
              <w:t xml:space="preserve"> </w:t>
            </w:r>
            <w:r w:rsidRPr="005113F8">
              <w:rPr>
                <w:rFonts w:eastAsia="Calibri"/>
                <w:sz w:val="28"/>
                <w:szCs w:val="28"/>
              </w:rPr>
              <w:t>реформалар агенттігінің</w:t>
            </w:r>
            <w:r>
              <w:rPr>
                <w:rFonts w:eastAsia="Calibri"/>
                <w:sz w:val="28"/>
                <w:szCs w:val="28"/>
              </w:rPr>
              <w:t xml:space="preserve"> </w:t>
            </w:r>
            <w:r w:rsidRPr="005113F8">
              <w:rPr>
                <w:rFonts w:eastAsia="Calibri"/>
                <w:sz w:val="28"/>
                <w:szCs w:val="28"/>
              </w:rPr>
              <w:t xml:space="preserve">Ұлттық статистика бюросы </w:t>
            </w:r>
          </w:p>
          <w:p w14:paraId="551E0ACB" w14:textId="77777777" w:rsidR="005113F8" w:rsidRPr="005113F8" w:rsidRDefault="005113F8" w:rsidP="005113F8">
            <w:pPr>
              <w:rPr>
                <w:rFonts w:eastAsia="Calibri"/>
                <w:sz w:val="28"/>
                <w:szCs w:val="28"/>
              </w:rPr>
            </w:pPr>
          </w:p>
          <w:p w14:paraId="23B12B6F" w14:textId="77777777" w:rsidR="005113F8" w:rsidRPr="005113F8" w:rsidRDefault="005113F8" w:rsidP="005113F8">
            <w:pPr>
              <w:overflowPunct w:val="0"/>
              <w:autoSpaceDE w:val="0"/>
              <w:autoSpaceDN w:val="0"/>
              <w:adjustRightInd w:val="0"/>
              <w:ind w:firstLine="0"/>
              <w:rPr>
                <w:sz w:val="28"/>
                <w:szCs w:val="28"/>
              </w:rPr>
            </w:pPr>
          </w:p>
        </w:tc>
        <w:tc>
          <w:tcPr>
            <w:tcW w:w="3181" w:type="dxa"/>
            <w:shd w:val="clear" w:color="auto" w:fill="auto"/>
          </w:tcPr>
          <w:p w14:paraId="5EDC0655" w14:textId="5B7135CA" w:rsidR="005113F8" w:rsidRPr="005113F8" w:rsidRDefault="005113F8" w:rsidP="005113F8">
            <w:pPr>
              <w:ind w:firstLine="0"/>
              <w:rPr>
                <w:rFonts w:eastAsia="Calibri"/>
                <w:sz w:val="28"/>
                <w:szCs w:val="28"/>
              </w:rPr>
            </w:pPr>
            <w:r w:rsidRPr="005113F8">
              <w:rPr>
                <w:rFonts w:eastAsia="Calibri"/>
                <w:sz w:val="28"/>
                <w:szCs w:val="28"/>
              </w:rPr>
              <w:t>Цифрлық деректер өнімдерімен алмасу және олардың айналымы платформасы қызметінің басталуы немесе тоқтатылуы туралы хабарлама</w:t>
            </w:r>
          </w:p>
        </w:tc>
      </w:tr>
    </w:tbl>
    <w:p w14:paraId="4C790DD0" w14:textId="1CB331A9" w:rsidR="00F23F4D" w:rsidRPr="00F23F4D" w:rsidRDefault="005113F8" w:rsidP="00F23F4D">
      <w:pPr>
        <w:overflowPunct w:val="0"/>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                                                                                                                                      ».</w:t>
      </w:r>
    </w:p>
    <w:p w14:paraId="3FC97762" w14:textId="77777777" w:rsidR="00550443" w:rsidRPr="00A72FBE" w:rsidRDefault="007E77CB" w:rsidP="00550443">
      <w:pPr>
        <w:overflowPunct w:val="0"/>
        <w:autoSpaceDE w:val="0"/>
        <w:autoSpaceDN w:val="0"/>
        <w:adjustRightInd w:val="0"/>
        <w:ind w:firstLine="851"/>
        <w:rPr>
          <w:rFonts w:ascii="Times New Roman" w:eastAsia="Times New Roman" w:hAnsi="Times New Roman" w:cs="Times New Roman"/>
          <w:bCs/>
          <w:sz w:val="28"/>
          <w:szCs w:val="24"/>
          <w:lang w:val="kk-KZ" w:eastAsia="ru-RU"/>
        </w:rPr>
      </w:pPr>
      <w:r w:rsidRPr="00A72FBE">
        <w:rPr>
          <w:rFonts w:ascii="Times New Roman" w:eastAsia="Times New Roman" w:hAnsi="Times New Roman" w:cs="Times New Roman"/>
          <w:bCs/>
          <w:sz w:val="28"/>
          <w:szCs w:val="24"/>
          <w:lang w:val="kk-KZ" w:eastAsia="ru-RU"/>
        </w:rPr>
        <w:t xml:space="preserve">2. Қазақстан Республикасы Ұлттық экономика министрлігінің Кәсіпкерлікті дамыту саясаты департаменті заңнамада белгіленген тәртіппен осы бұйрықтың Қазақстан Республикасының Әділет министрлігінде мемлекеттік тіркелуін және алғашқы ресми жарияланған күнінен кейін оны Қазақстан Республикасы Ұлттық экономика министрлігінің интернет-ресурсында </w:t>
      </w:r>
      <w:r w:rsidR="00550443">
        <w:rPr>
          <w:rFonts w:ascii="Times New Roman" w:eastAsia="Times New Roman" w:hAnsi="Times New Roman" w:cs="Times New Roman"/>
          <w:bCs/>
          <w:sz w:val="28"/>
          <w:szCs w:val="24"/>
          <w:lang w:val="kk-KZ" w:eastAsia="ru-RU"/>
        </w:rPr>
        <w:t>орналастыруды қамтамасыз етсін.</w:t>
      </w:r>
    </w:p>
    <w:p w14:paraId="2EF5CB2F" w14:textId="77777777" w:rsidR="007E77CB" w:rsidRPr="00A72FBE" w:rsidRDefault="007E77CB" w:rsidP="007E77CB">
      <w:pPr>
        <w:overflowPunct w:val="0"/>
        <w:autoSpaceDE w:val="0"/>
        <w:autoSpaceDN w:val="0"/>
        <w:adjustRightInd w:val="0"/>
        <w:ind w:firstLine="851"/>
        <w:rPr>
          <w:rFonts w:ascii="Times New Roman" w:eastAsia="Times New Roman" w:hAnsi="Times New Roman" w:cs="Times New Roman"/>
          <w:bCs/>
          <w:sz w:val="28"/>
          <w:szCs w:val="24"/>
          <w:lang w:val="kk-KZ" w:eastAsia="ru-RU"/>
        </w:rPr>
      </w:pPr>
      <w:r w:rsidRPr="00A72FBE">
        <w:rPr>
          <w:rFonts w:ascii="Times New Roman" w:eastAsia="Times New Roman" w:hAnsi="Times New Roman" w:cs="Times New Roman"/>
          <w:bCs/>
          <w:sz w:val="28"/>
          <w:szCs w:val="24"/>
          <w:lang w:val="kk-KZ" w:eastAsia="ru-RU"/>
        </w:rPr>
        <w:t>3. Осы бұйрықтың орындалуын бақылау жетекшілік ететін Қазақстан Республикасының Ұлттық экономика  вице-министріне жүктелсін.</w:t>
      </w:r>
    </w:p>
    <w:p w14:paraId="30E370C2" w14:textId="395647D4" w:rsidR="00A47A57" w:rsidRDefault="00324F69" w:rsidP="00550443">
      <w:pPr>
        <w:ind w:firstLine="708"/>
        <w:contextualSpacing/>
        <w:rPr>
          <w:rFonts w:ascii="Times New Roman" w:hAnsi="Times New Roman" w:cs="Times New Roman"/>
          <w:sz w:val="28"/>
          <w:szCs w:val="28"/>
          <w:lang w:val="kk-KZ"/>
        </w:rPr>
      </w:pPr>
      <w:r w:rsidRPr="00515372">
        <w:rPr>
          <w:rStyle w:val="ypks7kbdpwfgdykd3qb9"/>
          <w:rFonts w:ascii="Times New Roman" w:hAnsi="Times New Roman" w:cs="Times New Roman"/>
          <w:sz w:val="28"/>
          <w:szCs w:val="28"/>
          <w:lang w:val="kk-KZ"/>
        </w:rPr>
        <w:t>4.</w:t>
      </w:r>
      <w:r w:rsidRPr="00515372">
        <w:rPr>
          <w:rFonts w:ascii="Times New Roman" w:hAnsi="Times New Roman" w:cs="Times New Roman"/>
          <w:sz w:val="28"/>
          <w:szCs w:val="28"/>
          <w:lang w:val="kk-KZ"/>
        </w:rPr>
        <w:t xml:space="preserve"> </w:t>
      </w:r>
      <w:r w:rsidR="001E3FCC" w:rsidRPr="001E3FCC">
        <w:rPr>
          <w:rFonts w:ascii="Times New Roman" w:hAnsi="Times New Roman" w:cs="Times New Roman"/>
          <w:sz w:val="28"/>
          <w:szCs w:val="28"/>
          <w:lang w:val="kk-KZ"/>
        </w:rPr>
        <w:t xml:space="preserve">Осы </w:t>
      </w:r>
      <w:r w:rsidR="001E3FCC">
        <w:rPr>
          <w:rFonts w:ascii="Times New Roman" w:hAnsi="Times New Roman" w:cs="Times New Roman"/>
          <w:sz w:val="28"/>
          <w:szCs w:val="28"/>
          <w:lang w:val="kk-KZ"/>
        </w:rPr>
        <w:t xml:space="preserve">алғашқы ресми жарияланған күнінен кейін күнтізбелік  он күн өткен соң қолданысқа енгізізілдеді, сегізінші, тоғызыншы  және оныншы абцазтарды қоспағанда, олар </w:t>
      </w:r>
      <w:r w:rsidR="001E3FCC" w:rsidRPr="001E3FCC">
        <w:rPr>
          <w:rFonts w:ascii="Times New Roman" w:hAnsi="Times New Roman" w:cs="Times New Roman"/>
          <w:sz w:val="28"/>
          <w:szCs w:val="28"/>
          <w:lang w:val="kk-KZ"/>
        </w:rPr>
        <w:t>2026 жылғы 1 шілдеден бастап қолданысқа енгізіледі және ресми жариялануға тиіс.</w:t>
      </w:r>
    </w:p>
    <w:p w14:paraId="3E0E5CE4" w14:textId="2B5FCAE1" w:rsidR="00432348" w:rsidRDefault="00432348" w:rsidP="00550443">
      <w:pPr>
        <w:ind w:firstLine="708"/>
        <w:contextualSpacing/>
        <w:rPr>
          <w:rFonts w:ascii="Times New Roman" w:hAnsi="Times New Roman" w:cs="Times New Roman"/>
          <w:sz w:val="28"/>
          <w:szCs w:val="28"/>
          <w:lang w:val="kk-KZ"/>
        </w:rPr>
      </w:pPr>
    </w:p>
    <w:p w14:paraId="14F6F12F" w14:textId="185C46EC" w:rsidR="00432348" w:rsidRDefault="00432348" w:rsidP="00550443">
      <w:pPr>
        <w:ind w:firstLine="708"/>
        <w:contextualSpacing/>
        <w:rPr>
          <w:rFonts w:ascii="Times New Roman" w:hAnsi="Times New Roman" w:cs="Times New Roman"/>
          <w:b/>
          <w:sz w:val="28"/>
          <w:szCs w:val="28"/>
          <w:lang w:val="kk-KZ"/>
        </w:rPr>
      </w:pPr>
      <w:r w:rsidRPr="00432348">
        <w:rPr>
          <w:rFonts w:ascii="Times New Roman" w:hAnsi="Times New Roman" w:cs="Times New Roman"/>
          <w:b/>
          <w:sz w:val="28"/>
          <w:szCs w:val="28"/>
          <w:lang w:val="kk-KZ"/>
        </w:rPr>
        <w:lastRenderedPageBreak/>
        <w:t>Лауазымы                                                                            ТАӘ</w:t>
      </w:r>
    </w:p>
    <w:p w14:paraId="27197A31" w14:textId="2A151AF6" w:rsidR="00432348" w:rsidRDefault="00432348" w:rsidP="00550443">
      <w:pPr>
        <w:ind w:firstLine="708"/>
        <w:contextualSpacing/>
        <w:rPr>
          <w:rFonts w:ascii="Times New Roman" w:hAnsi="Times New Roman" w:cs="Times New Roman"/>
          <w:b/>
          <w:sz w:val="28"/>
          <w:szCs w:val="28"/>
          <w:lang w:val="kk-KZ"/>
        </w:rPr>
      </w:pPr>
    </w:p>
    <w:p w14:paraId="06B82191" w14:textId="77777777" w:rsidR="00432348" w:rsidRPr="00432348" w:rsidRDefault="00432348" w:rsidP="00550443">
      <w:pPr>
        <w:ind w:firstLine="708"/>
        <w:contextualSpacing/>
        <w:rPr>
          <w:rFonts w:ascii="Times New Roman" w:hAnsi="Times New Roman" w:cs="Times New Roman"/>
          <w:b/>
          <w:sz w:val="28"/>
          <w:szCs w:val="28"/>
          <w:lang w:val="kk-KZ"/>
        </w:rPr>
      </w:pPr>
    </w:p>
    <w:p w14:paraId="2A9FAE6B" w14:textId="2C79A17D" w:rsidR="00432348" w:rsidRDefault="00432348" w:rsidP="00550443">
      <w:pPr>
        <w:ind w:firstLine="708"/>
        <w:contextualSpacing/>
        <w:rPr>
          <w:rFonts w:ascii="Times New Roman" w:hAnsi="Times New Roman" w:cs="Times New Roman"/>
          <w:sz w:val="28"/>
          <w:szCs w:val="28"/>
          <w:lang w:val="kk-KZ"/>
        </w:rPr>
      </w:pPr>
    </w:p>
    <w:p w14:paraId="609C7790"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«КЕЛІСІЛДІ»</w:t>
      </w:r>
    </w:p>
    <w:p w14:paraId="6DA3B117"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Қазақстан Республикасының</w:t>
      </w:r>
    </w:p>
    <w:p w14:paraId="3BCDC122"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Жасанды интеллект және</w:t>
      </w:r>
    </w:p>
    <w:p w14:paraId="5F76FFE7" w14:textId="6BDA68A3" w:rsid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цифрлық даму министрлігі</w:t>
      </w:r>
    </w:p>
    <w:p w14:paraId="34ED13DA" w14:textId="77777777" w:rsidR="00432348" w:rsidRDefault="00432348" w:rsidP="00432348">
      <w:pPr>
        <w:ind w:firstLine="708"/>
        <w:contextualSpacing/>
        <w:rPr>
          <w:rFonts w:ascii="Times New Roman" w:hAnsi="Times New Roman" w:cs="Times New Roman"/>
          <w:sz w:val="28"/>
          <w:szCs w:val="28"/>
          <w:lang w:val="kk-KZ"/>
        </w:rPr>
      </w:pPr>
    </w:p>
    <w:p w14:paraId="3BB0CBB0" w14:textId="5047C46F" w:rsidR="00432348" w:rsidRDefault="00432348" w:rsidP="00432348">
      <w:pPr>
        <w:ind w:firstLine="708"/>
        <w:contextualSpacing/>
        <w:rPr>
          <w:rFonts w:ascii="Times New Roman" w:hAnsi="Times New Roman" w:cs="Times New Roman"/>
          <w:sz w:val="28"/>
          <w:szCs w:val="28"/>
          <w:lang w:val="kk-KZ"/>
        </w:rPr>
      </w:pPr>
    </w:p>
    <w:p w14:paraId="5AEF696F"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«КЕЛІСІЛДІ»</w:t>
      </w:r>
    </w:p>
    <w:p w14:paraId="2DACA091"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Қазақстан Республикасының</w:t>
      </w:r>
    </w:p>
    <w:p w14:paraId="437DC9BA" w14:textId="6FDF9DB2" w:rsidR="00432348" w:rsidRPr="00432348" w:rsidRDefault="00432348" w:rsidP="00432348">
      <w:pPr>
        <w:ind w:firstLine="708"/>
        <w:contextualSpacing/>
        <w:rPr>
          <w:rFonts w:ascii="Times New Roman" w:hAnsi="Times New Roman" w:cs="Times New Roman"/>
          <w:sz w:val="28"/>
          <w:szCs w:val="28"/>
          <w:lang w:val="kk-KZ"/>
        </w:rPr>
      </w:pPr>
      <w:r>
        <w:rPr>
          <w:rFonts w:ascii="Times New Roman" w:hAnsi="Times New Roman" w:cs="Times New Roman"/>
          <w:sz w:val="28"/>
          <w:szCs w:val="28"/>
          <w:lang w:val="kk-KZ"/>
        </w:rPr>
        <w:t>Өнеркәсіп және құрылыс</w:t>
      </w:r>
      <w:r w:rsidRPr="00432348">
        <w:rPr>
          <w:rFonts w:ascii="Times New Roman" w:hAnsi="Times New Roman" w:cs="Times New Roman"/>
          <w:sz w:val="28"/>
          <w:szCs w:val="28"/>
          <w:lang w:val="kk-KZ"/>
        </w:rPr>
        <w:t xml:space="preserve"> министрлігі</w:t>
      </w:r>
    </w:p>
    <w:p w14:paraId="1AF945A7" w14:textId="30CBF2B7" w:rsidR="00432348" w:rsidRDefault="00432348" w:rsidP="00432348">
      <w:pPr>
        <w:ind w:firstLine="708"/>
        <w:contextualSpacing/>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14:paraId="1B2B2C6D" w14:textId="77777777" w:rsidR="00432348" w:rsidRPr="00432348" w:rsidRDefault="00432348" w:rsidP="00432348">
      <w:pPr>
        <w:ind w:firstLine="708"/>
        <w:contextualSpacing/>
        <w:rPr>
          <w:rFonts w:ascii="Times New Roman" w:hAnsi="Times New Roman" w:cs="Times New Roman"/>
          <w:sz w:val="28"/>
          <w:szCs w:val="28"/>
          <w:lang w:val="kk-KZ"/>
        </w:rPr>
      </w:pPr>
      <w:bookmarkStart w:id="0" w:name="_GoBack"/>
      <w:bookmarkEnd w:id="0"/>
    </w:p>
    <w:p w14:paraId="67F1E644"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«КЕЛІСІЛДІ»</w:t>
      </w:r>
    </w:p>
    <w:p w14:paraId="461BAD4C"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Қазақстан Республикасы</w:t>
      </w:r>
    </w:p>
    <w:p w14:paraId="2ED41A59"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Стратегиялық жоспарлау және</w:t>
      </w:r>
    </w:p>
    <w:p w14:paraId="1A0384BA"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реформалар агенттігінің</w:t>
      </w:r>
    </w:p>
    <w:p w14:paraId="1407967C" w14:textId="77777777" w:rsidR="00432348" w:rsidRPr="00432348" w:rsidRDefault="00432348" w:rsidP="00432348">
      <w:pPr>
        <w:ind w:firstLine="708"/>
        <w:contextualSpacing/>
        <w:rPr>
          <w:rFonts w:ascii="Times New Roman" w:hAnsi="Times New Roman" w:cs="Times New Roman"/>
          <w:sz w:val="28"/>
          <w:szCs w:val="28"/>
          <w:lang w:val="kk-KZ"/>
        </w:rPr>
      </w:pPr>
      <w:r w:rsidRPr="00432348">
        <w:rPr>
          <w:rFonts w:ascii="Times New Roman" w:hAnsi="Times New Roman" w:cs="Times New Roman"/>
          <w:sz w:val="28"/>
          <w:szCs w:val="28"/>
          <w:lang w:val="kk-KZ"/>
        </w:rPr>
        <w:t>Ұлттық статистика бюросы</w:t>
      </w:r>
    </w:p>
    <w:p w14:paraId="0224CE65" w14:textId="77777777" w:rsidR="00432348" w:rsidRPr="00432348" w:rsidRDefault="00432348" w:rsidP="00432348">
      <w:pPr>
        <w:ind w:firstLine="708"/>
        <w:contextualSpacing/>
        <w:rPr>
          <w:rFonts w:ascii="Times New Roman" w:hAnsi="Times New Roman" w:cs="Times New Roman"/>
          <w:sz w:val="28"/>
          <w:szCs w:val="28"/>
          <w:lang w:val="kk-KZ"/>
        </w:rPr>
      </w:pPr>
    </w:p>
    <w:p w14:paraId="590EA6C5" w14:textId="77777777" w:rsidR="00432348" w:rsidRPr="00432348" w:rsidRDefault="00432348" w:rsidP="00432348">
      <w:pPr>
        <w:ind w:firstLine="708"/>
        <w:contextualSpacing/>
        <w:rPr>
          <w:rFonts w:ascii="Times New Roman" w:hAnsi="Times New Roman" w:cs="Times New Roman"/>
          <w:sz w:val="28"/>
          <w:szCs w:val="28"/>
          <w:lang w:val="kk-KZ"/>
        </w:rPr>
      </w:pPr>
    </w:p>
    <w:p w14:paraId="51351459" w14:textId="77777777" w:rsidR="00432348" w:rsidRDefault="00432348" w:rsidP="00550443">
      <w:pPr>
        <w:ind w:firstLine="708"/>
        <w:contextualSpacing/>
        <w:rPr>
          <w:rFonts w:ascii="Times New Roman" w:hAnsi="Times New Roman" w:cs="Times New Roman"/>
          <w:sz w:val="28"/>
          <w:szCs w:val="28"/>
          <w:lang w:val="kk-KZ"/>
        </w:rPr>
      </w:pPr>
    </w:p>
    <w:p w14:paraId="00A51F2E" w14:textId="77777777" w:rsidR="00E67A46" w:rsidRPr="00FE10C1" w:rsidRDefault="00E67A46" w:rsidP="00B304B5">
      <w:pPr>
        <w:contextualSpacing/>
        <w:rPr>
          <w:rFonts w:ascii="Times New Roman" w:hAnsi="Times New Roman" w:cs="Times New Roman"/>
          <w:sz w:val="28"/>
          <w:szCs w:val="28"/>
          <w:lang w:val="kk-KZ"/>
        </w:rPr>
      </w:pPr>
    </w:p>
    <w:sectPr w:rsidR="00E67A46" w:rsidRPr="00FE10C1" w:rsidSect="00065A86">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3F507" w14:textId="77777777" w:rsidR="00821102" w:rsidRDefault="00821102" w:rsidP="004023F9">
      <w:r>
        <w:separator/>
      </w:r>
    </w:p>
  </w:endnote>
  <w:endnote w:type="continuationSeparator" w:id="0">
    <w:p w14:paraId="60C3BBFE" w14:textId="77777777" w:rsidR="00821102" w:rsidRDefault="00821102" w:rsidP="0040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01804" w14:textId="77777777" w:rsidR="00821102" w:rsidRDefault="00821102" w:rsidP="004023F9">
      <w:r>
        <w:separator/>
      </w:r>
    </w:p>
  </w:footnote>
  <w:footnote w:type="continuationSeparator" w:id="0">
    <w:p w14:paraId="7C9FFCA8" w14:textId="77777777" w:rsidR="00821102" w:rsidRDefault="00821102" w:rsidP="004023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733199"/>
      <w:docPartObj>
        <w:docPartGallery w:val="Page Numbers (Top of Page)"/>
        <w:docPartUnique/>
      </w:docPartObj>
    </w:sdtPr>
    <w:sdtEndPr/>
    <w:sdtContent>
      <w:p w14:paraId="353FF65F" w14:textId="6027F8E4" w:rsidR="006A0CEA" w:rsidRDefault="006A0CEA" w:rsidP="00D93FFA">
        <w:pPr>
          <w:pStyle w:val="a7"/>
          <w:jc w:val="center"/>
        </w:pPr>
        <w:r>
          <w:fldChar w:fldCharType="begin"/>
        </w:r>
        <w:r>
          <w:instrText>PAGE   \* MERGEFORMAT</w:instrText>
        </w:r>
        <w:r>
          <w:fldChar w:fldCharType="separate"/>
        </w:r>
        <w:r w:rsidR="00432348">
          <w:rPr>
            <w:noProof/>
          </w:rPr>
          <w:t>3</w:t>
        </w:r>
        <w:r>
          <w:fldChar w:fldCharType="end"/>
        </w:r>
      </w:p>
      <w:p w14:paraId="71DB5C4C" w14:textId="77777777" w:rsidR="006A0CEA" w:rsidRDefault="00821102" w:rsidP="00D93FFA">
        <w:pPr>
          <w:pStyle w:val="a7"/>
          <w:jc w:val="center"/>
        </w:pPr>
      </w:p>
    </w:sdtContent>
  </w:sdt>
  <w:p w14:paraId="0770BBE2" w14:textId="2BC69F88" w:rsidR="006A0CEA" w:rsidRDefault="006A0CE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772C"/>
    <w:multiLevelType w:val="hybridMultilevel"/>
    <w:tmpl w:val="36F0FF72"/>
    <w:lvl w:ilvl="0" w:tplc="04190001">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F08"/>
    <w:rsid w:val="0001135A"/>
    <w:rsid w:val="0001482C"/>
    <w:rsid w:val="0003512C"/>
    <w:rsid w:val="000405AC"/>
    <w:rsid w:val="00051C07"/>
    <w:rsid w:val="00061B1B"/>
    <w:rsid w:val="00062176"/>
    <w:rsid w:val="00065A86"/>
    <w:rsid w:val="0007457D"/>
    <w:rsid w:val="00075C8A"/>
    <w:rsid w:val="000803B1"/>
    <w:rsid w:val="000859B4"/>
    <w:rsid w:val="000D6ECE"/>
    <w:rsid w:val="000E2226"/>
    <w:rsid w:val="000E3595"/>
    <w:rsid w:val="000F295B"/>
    <w:rsid w:val="0010550C"/>
    <w:rsid w:val="00105A04"/>
    <w:rsid w:val="00105AE1"/>
    <w:rsid w:val="00143E3D"/>
    <w:rsid w:val="0015702A"/>
    <w:rsid w:val="00165C5C"/>
    <w:rsid w:val="00171626"/>
    <w:rsid w:val="00171CBB"/>
    <w:rsid w:val="00176894"/>
    <w:rsid w:val="0018279F"/>
    <w:rsid w:val="00194E2D"/>
    <w:rsid w:val="001B4066"/>
    <w:rsid w:val="001C4B48"/>
    <w:rsid w:val="001D29AB"/>
    <w:rsid w:val="001E2DFA"/>
    <w:rsid w:val="001E3FCC"/>
    <w:rsid w:val="001E66DB"/>
    <w:rsid w:val="001F2937"/>
    <w:rsid w:val="001F4A63"/>
    <w:rsid w:val="00205243"/>
    <w:rsid w:val="00233D97"/>
    <w:rsid w:val="002368CF"/>
    <w:rsid w:val="00237871"/>
    <w:rsid w:val="00243523"/>
    <w:rsid w:val="00245352"/>
    <w:rsid w:val="002525D5"/>
    <w:rsid w:val="002550D5"/>
    <w:rsid w:val="002660A5"/>
    <w:rsid w:val="00266D18"/>
    <w:rsid w:val="00282290"/>
    <w:rsid w:val="00284885"/>
    <w:rsid w:val="00290094"/>
    <w:rsid w:val="002A782F"/>
    <w:rsid w:val="002B25F6"/>
    <w:rsid w:val="002B4EB7"/>
    <w:rsid w:val="002C1B76"/>
    <w:rsid w:val="002C60C7"/>
    <w:rsid w:val="002D06BD"/>
    <w:rsid w:val="002D1082"/>
    <w:rsid w:val="002E4FF6"/>
    <w:rsid w:val="002E710D"/>
    <w:rsid w:val="002F04D3"/>
    <w:rsid w:val="002F0A92"/>
    <w:rsid w:val="002F2EF9"/>
    <w:rsid w:val="00316945"/>
    <w:rsid w:val="00324F69"/>
    <w:rsid w:val="00332DCC"/>
    <w:rsid w:val="00341C2B"/>
    <w:rsid w:val="00342C06"/>
    <w:rsid w:val="00344761"/>
    <w:rsid w:val="00353C7D"/>
    <w:rsid w:val="00360A8C"/>
    <w:rsid w:val="0037497B"/>
    <w:rsid w:val="003A29C4"/>
    <w:rsid w:val="003A4962"/>
    <w:rsid w:val="003B658F"/>
    <w:rsid w:val="003C581B"/>
    <w:rsid w:val="003D63CF"/>
    <w:rsid w:val="003F12ED"/>
    <w:rsid w:val="003F1446"/>
    <w:rsid w:val="003F662B"/>
    <w:rsid w:val="004023F9"/>
    <w:rsid w:val="00402441"/>
    <w:rsid w:val="0040465F"/>
    <w:rsid w:val="00432015"/>
    <w:rsid w:val="00432348"/>
    <w:rsid w:val="0043294D"/>
    <w:rsid w:val="00450B83"/>
    <w:rsid w:val="00456E33"/>
    <w:rsid w:val="00462C78"/>
    <w:rsid w:val="00463430"/>
    <w:rsid w:val="00481D4A"/>
    <w:rsid w:val="00482610"/>
    <w:rsid w:val="004C2EF3"/>
    <w:rsid w:val="004D209D"/>
    <w:rsid w:val="004D3CC7"/>
    <w:rsid w:val="004E4CB4"/>
    <w:rsid w:val="004E4F2C"/>
    <w:rsid w:val="004F48CA"/>
    <w:rsid w:val="005113F8"/>
    <w:rsid w:val="00515372"/>
    <w:rsid w:val="00515936"/>
    <w:rsid w:val="00543F65"/>
    <w:rsid w:val="00550443"/>
    <w:rsid w:val="005629F2"/>
    <w:rsid w:val="00565F2F"/>
    <w:rsid w:val="00567F83"/>
    <w:rsid w:val="00592BEF"/>
    <w:rsid w:val="00593CA1"/>
    <w:rsid w:val="00594D7F"/>
    <w:rsid w:val="005B72A3"/>
    <w:rsid w:val="005C774A"/>
    <w:rsid w:val="005F24BE"/>
    <w:rsid w:val="006029B3"/>
    <w:rsid w:val="006074A3"/>
    <w:rsid w:val="00614536"/>
    <w:rsid w:val="00634AC4"/>
    <w:rsid w:val="0067248D"/>
    <w:rsid w:val="00675319"/>
    <w:rsid w:val="00676884"/>
    <w:rsid w:val="00681369"/>
    <w:rsid w:val="006818C3"/>
    <w:rsid w:val="00683D8C"/>
    <w:rsid w:val="006A06C7"/>
    <w:rsid w:val="006A0CEA"/>
    <w:rsid w:val="006B1A2E"/>
    <w:rsid w:val="006B6B5E"/>
    <w:rsid w:val="006C70BB"/>
    <w:rsid w:val="006E1BF4"/>
    <w:rsid w:val="00717DA0"/>
    <w:rsid w:val="0073028A"/>
    <w:rsid w:val="0073485A"/>
    <w:rsid w:val="00740DD3"/>
    <w:rsid w:val="00743CF2"/>
    <w:rsid w:val="00744CF5"/>
    <w:rsid w:val="00753762"/>
    <w:rsid w:val="00765194"/>
    <w:rsid w:val="0076798F"/>
    <w:rsid w:val="0077664F"/>
    <w:rsid w:val="007A7102"/>
    <w:rsid w:val="007E01EA"/>
    <w:rsid w:val="007E76A4"/>
    <w:rsid w:val="007E77CB"/>
    <w:rsid w:val="0080119B"/>
    <w:rsid w:val="00806C40"/>
    <w:rsid w:val="00821102"/>
    <w:rsid w:val="00822112"/>
    <w:rsid w:val="008339DC"/>
    <w:rsid w:val="00842995"/>
    <w:rsid w:val="0085540D"/>
    <w:rsid w:val="00865140"/>
    <w:rsid w:val="0089775B"/>
    <w:rsid w:val="008C7425"/>
    <w:rsid w:val="008F1414"/>
    <w:rsid w:val="0090093A"/>
    <w:rsid w:val="00903547"/>
    <w:rsid w:val="0091273C"/>
    <w:rsid w:val="009179B0"/>
    <w:rsid w:val="009256C4"/>
    <w:rsid w:val="00926081"/>
    <w:rsid w:val="00933755"/>
    <w:rsid w:val="00934F3F"/>
    <w:rsid w:val="00951CD4"/>
    <w:rsid w:val="00966491"/>
    <w:rsid w:val="0097491C"/>
    <w:rsid w:val="009D460B"/>
    <w:rsid w:val="009E594D"/>
    <w:rsid w:val="009F1826"/>
    <w:rsid w:val="00A07707"/>
    <w:rsid w:val="00A14B5C"/>
    <w:rsid w:val="00A14EFC"/>
    <w:rsid w:val="00A24FD7"/>
    <w:rsid w:val="00A31F08"/>
    <w:rsid w:val="00A47A57"/>
    <w:rsid w:val="00A53A73"/>
    <w:rsid w:val="00A54AB0"/>
    <w:rsid w:val="00A607C4"/>
    <w:rsid w:val="00A72FBE"/>
    <w:rsid w:val="00A74BB0"/>
    <w:rsid w:val="00A92017"/>
    <w:rsid w:val="00AA7C47"/>
    <w:rsid w:val="00AD795E"/>
    <w:rsid w:val="00AE67EB"/>
    <w:rsid w:val="00AF58F8"/>
    <w:rsid w:val="00B14D6A"/>
    <w:rsid w:val="00B304B5"/>
    <w:rsid w:val="00B35B5E"/>
    <w:rsid w:val="00B40C6A"/>
    <w:rsid w:val="00B51866"/>
    <w:rsid w:val="00B54C04"/>
    <w:rsid w:val="00B72908"/>
    <w:rsid w:val="00B76148"/>
    <w:rsid w:val="00B8223F"/>
    <w:rsid w:val="00B92296"/>
    <w:rsid w:val="00B95A3B"/>
    <w:rsid w:val="00BA28AB"/>
    <w:rsid w:val="00BA2C6D"/>
    <w:rsid w:val="00BA2E57"/>
    <w:rsid w:val="00BA7871"/>
    <w:rsid w:val="00BB531D"/>
    <w:rsid w:val="00BC346C"/>
    <w:rsid w:val="00BE0FF8"/>
    <w:rsid w:val="00BE38E0"/>
    <w:rsid w:val="00C232E2"/>
    <w:rsid w:val="00C30798"/>
    <w:rsid w:val="00C36B0E"/>
    <w:rsid w:val="00C50667"/>
    <w:rsid w:val="00C5385A"/>
    <w:rsid w:val="00C72054"/>
    <w:rsid w:val="00C77885"/>
    <w:rsid w:val="00C85778"/>
    <w:rsid w:val="00C8759D"/>
    <w:rsid w:val="00CB79E6"/>
    <w:rsid w:val="00CC5B74"/>
    <w:rsid w:val="00CD5C0F"/>
    <w:rsid w:val="00CE58E2"/>
    <w:rsid w:val="00D17F59"/>
    <w:rsid w:val="00D33C25"/>
    <w:rsid w:val="00D37A5C"/>
    <w:rsid w:val="00D716E0"/>
    <w:rsid w:val="00D824BF"/>
    <w:rsid w:val="00D910EB"/>
    <w:rsid w:val="00D93FFA"/>
    <w:rsid w:val="00DA0AD3"/>
    <w:rsid w:val="00DA240A"/>
    <w:rsid w:val="00DC481B"/>
    <w:rsid w:val="00DD4AAB"/>
    <w:rsid w:val="00DE3CA2"/>
    <w:rsid w:val="00E22FB6"/>
    <w:rsid w:val="00E30CC0"/>
    <w:rsid w:val="00E3318A"/>
    <w:rsid w:val="00E33E1A"/>
    <w:rsid w:val="00E46B35"/>
    <w:rsid w:val="00E57C07"/>
    <w:rsid w:val="00E67346"/>
    <w:rsid w:val="00E67A46"/>
    <w:rsid w:val="00E7413B"/>
    <w:rsid w:val="00E879A1"/>
    <w:rsid w:val="00E94E21"/>
    <w:rsid w:val="00EA0F2B"/>
    <w:rsid w:val="00EC7DE1"/>
    <w:rsid w:val="00F01C5A"/>
    <w:rsid w:val="00F031D8"/>
    <w:rsid w:val="00F11EA7"/>
    <w:rsid w:val="00F23F4D"/>
    <w:rsid w:val="00F31EE9"/>
    <w:rsid w:val="00F3252F"/>
    <w:rsid w:val="00F34DD0"/>
    <w:rsid w:val="00F406E3"/>
    <w:rsid w:val="00F45DC9"/>
    <w:rsid w:val="00F74C26"/>
    <w:rsid w:val="00F81FE9"/>
    <w:rsid w:val="00F83784"/>
    <w:rsid w:val="00F87E70"/>
    <w:rsid w:val="00F95237"/>
    <w:rsid w:val="00F965E8"/>
    <w:rsid w:val="00FA3558"/>
    <w:rsid w:val="00FA3D09"/>
    <w:rsid w:val="00FB01C8"/>
    <w:rsid w:val="00FC2C33"/>
    <w:rsid w:val="00FE10C1"/>
    <w:rsid w:val="00FF2015"/>
    <w:rsid w:val="00FF5A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B4AB1"/>
  <w15:docId w15:val="{846CFD1D-937A-47FF-BF57-7B85E97C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C5C"/>
  </w:style>
  <w:style w:type="paragraph" w:styleId="3">
    <w:name w:val="heading 3"/>
    <w:basedOn w:val="a"/>
    <w:link w:val="30"/>
    <w:uiPriority w:val="9"/>
    <w:qFormat/>
    <w:rsid w:val="007E77CB"/>
    <w:pPr>
      <w:spacing w:before="100" w:beforeAutospacing="1" w:after="100" w:afterAutospacing="1"/>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0094"/>
    <w:rPr>
      <w:color w:val="0000FF"/>
      <w:u w:val="single"/>
    </w:rPr>
  </w:style>
  <w:style w:type="paragraph" w:styleId="a4">
    <w:name w:val="Normal (Web)"/>
    <w:basedOn w:val="a"/>
    <w:uiPriority w:val="99"/>
    <w:unhideWhenUsed/>
    <w:rsid w:val="00FF2015"/>
    <w:pPr>
      <w:spacing w:before="100" w:beforeAutospacing="1" w:after="100" w:afterAutospacing="1"/>
    </w:pPr>
    <w:rPr>
      <w:rFonts w:ascii="Times New Roman" w:eastAsia="Times New Roman" w:hAnsi="Times New Roman" w:cs="Times New Roman"/>
      <w:sz w:val="24"/>
      <w:szCs w:val="24"/>
      <w:lang w:eastAsia="ru-RU"/>
    </w:rPr>
  </w:style>
  <w:style w:type="paragraph" w:styleId="a5">
    <w:name w:val="List Paragraph"/>
    <w:basedOn w:val="a"/>
    <w:uiPriority w:val="34"/>
    <w:qFormat/>
    <w:rsid w:val="00233D97"/>
    <w:pPr>
      <w:ind w:left="720"/>
      <w:contextualSpacing/>
    </w:pPr>
  </w:style>
  <w:style w:type="table" w:styleId="a6">
    <w:name w:val="Table Grid"/>
    <w:basedOn w:val="a1"/>
    <w:rsid w:val="004023F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023F9"/>
    <w:pPr>
      <w:tabs>
        <w:tab w:val="center" w:pos="4844"/>
        <w:tab w:val="right" w:pos="9689"/>
      </w:tabs>
    </w:pPr>
  </w:style>
  <w:style w:type="character" w:customStyle="1" w:styleId="a8">
    <w:name w:val="Верхний колонтитул Знак"/>
    <w:basedOn w:val="a0"/>
    <w:link w:val="a7"/>
    <w:uiPriority w:val="99"/>
    <w:rsid w:val="004023F9"/>
  </w:style>
  <w:style w:type="paragraph" w:styleId="a9">
    <w:name w:val="footer"/>
    <w:basedOn w:val="a"/>
    <w:link w:val="aa"/>
    <w:uiPriority w:val="99"/>
    <w:unhideWhenUsed/>
    <w:rsid w:val="004023F9"/>
    <w:pPr>
      <w:tabs>
        <w:tab w:val="center" w:pos="4844"/>
        <w:tab w:val="right" w:pos="9689"/>
      </w:tabs>
    </w:pPr>
  </w:style>
  <w:style w:type="character" w:customStyle="1" w:styleId="aa">
    <w:name w:val="Нижний колонтитул Знак"/>
    <w:basedOn w:val="a0"/>
    <w:link w:val="a9"/>
    <w:uiPriority w:val="99"/>
    <w:rsid w:val="004023F9"/>
  </w:style>
  <w:style w:type="paragraph" w:styleId="ab">
    <w:name w:val="Balloon Text"/>
    <w:basedOn w:val="a"/>
    <w:link w:val="ac"/>
    <w:uiPriority w:val="99"/>
    <w:semiHidden/>
    <w:unhideWhenUsed/>
    <w:rsid w:val="00DC481B"/>
    <w:rPr>
      <w:rFonts w:ascii="Segoe UI" w:hAnsi="Segoe UI" w:cs="Segoe UI"/>
      <w:sz w:val="18"/>
      <w:szCs w:val="18"/>
    </w:rPr>
  </w:style>
  <w:style w:type="character" w:customStyle="1" w:styleId="ac">
    <w:name w:val="Текст выноски Знак"/>
    <w:basedOn w:val="a0"/>
    <w:link w:val="ab"/>
    <w:uiPriority w:val="99"/>
    <w:semiHidden/>
    <w:rsid w:val="00DC481B"/>
    <w:rPr>
      <w:rFonts w:ascii="Segoe UI" w:hAnsi="Segoe UI" w:cs="Segoe UI"/>
      <w:sz w:val="18"/>
      <w:szCs w:val="18"/>
    </w:rPr>
  </w:style>
  <w:style w:type="character" w:customStyle="1" w:styleId="30">
    <w:name w:val="Заголовок 3 Знак"/>
    <w:basedOn w:val="a0"/>
    <w:link w:val="3"/>
    <w:uiPriority w:val="9"/>
    <w:rsid w:val="007E77CB"/>
    <w:rPr>
      <w:rFonts w:ascii="Times New Roman" w:eastAsia="Times New Roman" w:hAnsi="Times New Roman" w:cs="Times New Roman"/>
      <w:b/>
      <w:bCs/>
      <w:sz w:val="27"/>
      <w:szCs w:val="27"/>
      <w:lang w:val="en-US"/>
    </w:rPr>
  </w:style>
  <w:style w:type="character" w:customStyle="1" w:styleId="note">
    <w:name w:val="note"/>
    <w:basedOn w:val="a0"/>
    <w:rsid w:val="007E77CB"/>
  </w:style>
  <w:style w:type="paragraph" w:styleId="ad">
    <w:name w:val="Revision"/>
    <w:hidden/>
    <w:uiPriority w:val="99"/>
    <w:semiHidden/>
    <w:rsid w:val="00324F69"/>
  </w:style>
  <w:style w:type="character" w:customStyle="1" w:styleId="ypks7kbdpwfgdykd3qb9">
    <w:name w:val="ypks7kbdpwfgdykd3qb9"/>
    <w:basedOn w:val="a0"/>
    <w:rsid w:val="00324F69"/>
  </w:style>
  <w:style w:type="character" w:customStyle="1" w:styleId="1">
    <w:name w:val="Неразрешенное упоминание1"/>
    <w:basedOn w:val="a0"/>
    <w:uiPriority w:val="99"/>
    <w:semiHidden/>
    <w:unhideWhenUsed/>
    <w:rsid w:val="00C77885"/>
    <w:rPr>
      <w:color w:val="605E5C"/>
      <w:shd w:val="clear" w:color="auto" w:fill="E1DFDD"/>
    </w:rPr>
  </w:style>
  <w:style w:type="character" w:styleId="ae">
    <w:name w:val="FollowedHyperlink"/>
    <w:basedOn w:val="a0"/>
    <w:uiPriority w:val="99"/>
    <w:semiHidden/>
    <w:unhideWhenUsed/>
    <w:rsid w:val="00C307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41143">
      <w:bodyDiv w:val="1"/>
      <w:marLeft w:val="0"/>
      <w:marRight w:val="0"/>
      <w:marTop w:val="0"/>
      <w:marBottom w:val="0"/>
      <w:divBdr>
        <w:top w:val="none" w:sz="0" w:space="0" w:color="auto"/>
        <w:left w:val="none" w:sz="0" w:space="0" w:color="auto"/>
        <w:bottom w:val="none" w:sz="0" w:space="0" w:color="auto"/>
        <w:right w:val="none" w:sz="0" w:space="0" w:color="auto"/>
      </w:divBdr>
    </w:div>
    <w:div w:id="143817766">
      <w:bodyDiv w:val="1"/>
      <w:marLeft w:val="0"/>
      <w:marRight w:val="0"/>
      <w:marTop w:val="0"/>
      <w:marBottom w:val="0"/>
      <w:divBdr>
        <w:top w:val="none" w:sz="0" w:space="0" w:color="auto"/>
        <w:left w:val="none" w:sz="0" w:space="0" w:color="auto"/>
        <w:bottom w:val="none" w:sz="0" w:space="0" w:color="auto"/>
        <w:right w:val="none" w:sz="0" w:space="0" w:color="auto"/>
      </w:divBdr>
    </w:div>
    <w:div w:id="230820236">
      <w:bodyDiv w:val="1"/>
      <w:marLeft w:val="0"/>
      <w:marRight w:val="0"/>
      <w:marTop w:val="0"/>
      <w:marBottom w:val="0"/>
      <w:divBdr>
        <w:top w:val="none" w:sz="0" w:space="0" w:color="auto"/>
        <w:left w:val="none" w:sz="0" w:space="0" w:color="auto"/>
        <w:bottom w:val="none" w:sz="0" w:space="0" w:color="auto"/>
        <w:right w:val="none" w:sz="0" w:space="0" w:color="auto"/>
      </w:divBdr>
    </w:div>
    <w:div w:id="471101815">
      <w:bodyDiv w:val="1"/>
      <w:marLeft w:val="0"/>
      <w:marRight w:val="0"/>
      <w:marTop w:val="0"/>
      <w:marBottom w:val="0"/>
      <w:divBdr>
        <w:top w:val="none" w:sz="0" w:space="0" w:color="auto"/>
        <w:left w:val="none" w:sz="0" w:space="0" w:color="auto"/>
        <w:bottom w:val="none" w:sz="0" w:space="0" w:color="auto"/>
        <w:right w:val="none" w:sz="0" w:space="0" w:color="auto"/>
      </w:divBdr>
    </w:div>
    <w:div w:id="527064788">
      <w:bodyDiv w:val="1"/>
      <w:marLeft w:val="0"/>
      <w:marRight w:val="0"/>
      <w:marTop w:val="0"/>
      <w:marBottom w:val="0"/>
      <w:divBdr>
        <w:top w:val="none" w:sz="0" w:space="0" w:color="auto"/>
        <w:left w:val="none" w:sz="0" w:space="0" w:color="auto"/>
        <w:bottom w:val="none" w:sz="0" w:space="0" w:color="auto"/>
        <w:right w:val="none" w:sz="0" w:space="0" w:color="auto"/>
      </w:divBdr>
    </w:div>
    <w:div w:id="788013290">
      <w:bodyDiv w:val="1"/>
      <w:marLeft w:val="0"/>
      <w:marRight w:val="0"/>
      <w:marTop w:val="0"/>
      <w:marBottom w:val="0"/>
      <w:divBdr>
        <w:top w:val="none" w:sz="0" w:space="0" w:color="auto"/>
        <w:left w:val="none" w:sz="0" w:space="0" w:color="auto"/>
        <w:bottom w:val="none" w:sz="0" w:space="0" w:color="auto"/>
        <w:right w:val="none" w:sz="0" w:space="0" w:color="auto"/>
      </w:divBdr>
    </w:div>
    <w:div w:id="873037575">
      <w:bodyDiv w:val="1"/>
      <w:marLeft w:val="0"/>
      <w:marRight w:val="0"/>
      <w:marTop w:val="0"/>
      <w:marBottom w:val="0"/>
      <w:divBdr>
        <w:top w:val="none" w:sz="0" w:space="0" w:color="auto"/>
        <w:left w:val="none" w:sz="0" w:space="0" w:color="auto"/>
        <w:bottom w:val="none" w:sz="0" w:space="0" w:color="auto"/>
        <w:right w:val="none" w:sz="0" w:space="0" w:color="auto"/>
      </w:divBdr>
    </w:div>
    <w:div w:id="928149733">
      <w:bodyDiv w:val="1"/>
      <w:marLeft w:val="0"/>
      <w:marRight w:val="0"/>
      <w:marTop w:val="0"/>
      <w:marBottom w:val="0"/>
      <w:divBdr>
        <w:top w:val="none" w:sz="0" w:space="0" w:color="auto"/>
        <w:left w:val="none" w:sz="0" w:space="0" w:color="auto"/>
        <w:bottom w:val="none" w:sz="0" w:space="0" w:color="auto"/>
        <w:right w:val="none" w:sz="0" w:space="0" w:color="auto"/>
      </w:divBdr>
    </w:div>
    <w:div w:id="1097755781">
      <w:bodyDiv w:val="1"/>
      <w:marLeft w:val="0"/>
      <w:marRight w:val="0"/>
      <w:marTop w:val="0"/>
      <w:marBottom w:val="0"/>
      <w:divBdr>
        <w:top w:val="none" w:sz="0" w:space="0" w:color="auto"/>
        <w:left w:val="none" w:sz="0" w:space="0" w:color="auto"/>
        <w:bottom w:val="none" w:sz="0" w:space="0" w:color="auto"/>
        <w:right w:val="none" w:sz="0" w:space="0" w:color="auto"/>
      </w:divBdr>
    </w:div>
    <w:div w:id="1173833534">
      <w:bodyDiv w:val="1"/>
      <w:marLeft w:val="0"/>
      <w:marRight w:val="0"/>
      <w:marTop w:val="0"/>
      <w:marBottom w:val="0"/>
      <w:divBdr>
        <w:top w:val="none" w:sz="0" w:space="0" w:color="auto"/>
        <w:left w:val="none" w:sz="0" w:space="0" w:color="auto"/>
        <w:bottom w:val="none" w:sz="0" w:space="0" w:color="auto"/>
        <w:right w:val="none" w:sz="0" w:space="0" w:color="auto"/>
      </w:divBdr>
    </w:div>
    <w:div w:id="1191147119">
      <w:bodyDiv w:val="1"/>
      <w:marLeft w:val="0"/>
      <w:marRight w:val="0"/>
      <w:marTop w:val="0"/>
      <w:marBottom w:val="0"/>
      <w:divBdr>
        <w:top w:val="none" w:sz="0" w:space="0" w:color="auto"/>
        <w:left w:val="none" w:sz="0" w:space="0" w:color="auto"/>
        <w:bottom w:val="none" w:sz="0" w:space="0" w:color="auto"/>
        <w:right w:val="none" w:sz="0" w:space="0" w:color="auto"/>
      </w:divBdr>
    </w:div>
    <w:div w:id="1192767869">
      <w:bodyDiv w:val="1"/>
      <w:marLeft w:val="0"/>
      <w:marRight w:val="0"/>
      <w:marTop w:val="0"/>
      <w:marBottom w:val="0"/>
      <w:divBdr>
        <w:top w:val="none" w:sz="0" w:space="0" w:color="auto"/>
        <w:left w:val="none" w:sz="0" w:space="0" w:color="auto"/>
        <w:bottom w:val="none" w:sz="0" w:space="0" w:color="auto"/>
        <w:right w:val="none" w:sz="0" w:space="0" w:color="auto"/>
      </w:divBdr>
    </w:div>
    <w:div w:id="1315601507">
      <w:bodyDiv w:val="1"/>
      <w:marLeft w:val="0"/>
      <w:marRight w:val="0"/>
      <w:marTop w:val="0"/>
      <w:marBottom w:val="0"/>
      <w:divBdr>
        <w:top w:val="none" w:sz="0" w:space="0" w:color="auto"/>
        <w:left w:val="none" w:sz="0" w:space="0" w:color="auto"/>
        <w:bottom w:val="none" w:sz="0" w:space="0" w:color="auto"/>
        <w:right w:val="none" w:sz="0" w:space="0" w:color="auto"/>
      </w:divBdr>
    </w:div>
    <w:div w:id="1336179945">
      <w:bodyDiv w:val="1"/>
      <w:marLeft w:val="0"/>
      <w:marRight w:val="0"/>
      <w:marTop w:val="0"/>
      <w:marBottom w:val="0"/>
      <w:divBdr>
        <w:top w:val="none" w:sz="0" w:space="0" w:color="auto"/>
        <w:left w:val="none" w:sz="0" w:space="0" w:color="auto"/>
        <w:bottom w:val="none" w:sz="0" w:space="0" w:color="auto"/>
        <w:right w:val="none" w:sz="0" w:space="0" w:color="auto"/>
      </w:divBdr>
    </w:div>
    <w:div w:id="1467771009">
      <w:bodyDiv w:val="1"/>
      <w:marLeft w:val="0"/>
      <w:marRight w:val="0"/>
      <w:marTop w:val="0"/>
      <w:marBottom w:val="0"/>
      <w:divBdr>
        <w:top w:val="none" w:sz="0" w:space="0" w:color="auto"/>
        <w:left w:val="none" w:sz="0" w:space="0" w:color="auto"/>
        <w:bottom w:val="none" w:sz="0" w:space="0" w:color="auto"/>
        <w:right w:val="none" w:sz="0" w:space="0" w:color="auto"/>
      </w:divBdr>
    </w:div>
    <w:div w:id="1714769723">
      <w:bodyDiv w:val="1"/>
      <w:marLeft w:val="0"/>
      <w:marRight w:val="0"/>
      <w:marTop w:val="0"/>
      <w:marBottom w:val="0"/>
      <w:divBdr>
        <w:top w:val="none" w:sz="0" w:space="0" w:color="auto"/>
        <w:left w:val="none" w:sz="0" w:space="0" w:color="auto"/>
        <w:bottom w:val="none" w:sz="0" w:space="0" w:color="auto"/>
        <w:right w:val="none" w:sz="0" w:space="0" w:color="auto"/>
      </w:divBdr>
    </w:div>
    <w:div w:id="196564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B3609-7FB5-4341-88AD-D46EE0F4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615</Words>
  <Characters>3511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n.amirzhanov.inet</dc:creator>
  <cp:lastModifiedBy>Магазумова Баян</cp:lastModifiedBy>
  <cp:revision>32</cp:revision>
  <cp:lastPrinted>2026-03-04T04:21:00Z</cp:lastPrinted>
  <dcterms:created xsi:type="dcterms:W3CDTF">2026-03-02T11:21:00Z</dcterms:created>
  <dcterms:modified xsi:type="dcterms:W3CDTF">2026-07-07T04:19:00Z</dcterms:modified>
</cp:coreProperties>
</file>